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300163" cy="1300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300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CHARTE DE BONNE CONDUITE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CATEGORIES Baby-Foot – U6 – U7 – U8 – U9 – Séniors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Cette charte s'adresse aux joueurs licenciés de l’école de foot du </w:t>
      </w:r>
      <w:r w:rsidDel="00000000" w:rsidR="00000000" w:rsidRPr="00000000">
        <w:rPr>
          <w:b w:val="1"/>
          <w:sz w:val="20"/>
          <w:szCs w:val="20"/>
          <w:rtl w:val="0"/>
        </w:rPr>
        <w:t xml:space="preserve">Sc Luitre-Dompierre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(Catégorie U6 à U9 et Babyfoot) et à leurs parents. Chaque adhérent du club s'engage à la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respecter. Il s'agit de droits et de devoirs tout à fait évidents pour faciliter la vie à tous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société. Ne jamais oublier avant tout que le football est un jeu.</w:t>
      </w:r>
    </w:p>
    <w:p w:rsidR="00000000" w:rsidDel="00000000" w:rsidP="00000000" w:rsidRDefault="00000000" w:rsidRPr="00000000" w14:paraId="00000009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Les devoirs du licencié :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Être poli (dire bonjour et au revoir).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Respecter et écouter ses éducateurs (ils sont présents pour les enfants).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Respecter et écouter ses dirigeants (ils sont présents pour les enfants).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Respecter les adversaires (en particulier dans la victoire).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Respecter l’arbitre (quelles que soient ses décisions).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Respecter ses partenaires (à encourager même s’ils ont fait des erreurs).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Respecter le matériel mis à disposition pour les entraînements et pour les matchs.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Serrer spontanément la main de l’arbitre et des autres joueurs en fin de match.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Être à l’heure aux rendez-vous fixés pour les entraînements et les matchs.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Respecter les règles du football et avoir un comportement sportif.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Aider les éducateurs à ranger le matériel après chaque séance d’entraînement.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Participer au nettoyage des vestiaires après chaque entraînement ou match.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Les devoirs de mes parents 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Equiper votre enfant avec une tenue adaptée à la pratique du football (protège-tibias,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chaussures, gourde, etc..) et à la météo du jour (pluie ou froid).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Respecter les roulements pour le transport ou se faire remplacer.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Emmener d’autres enfants dans mon véhicule pour les matchs.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Respecter les horaires d’entraînements et de convocations pour les matchs.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Pour les entraînements et les matchs, ne déposez votre enfant qu’en présence d’un éducateur.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Ne pas attendre son enfant sur le parking mais venir le récupérer dans l’enceinte du stade et prévenir l’éducateur de votre départ.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En cas d’absence de votre fils pour le match du samedi, prévenir le jeudi soir au plus tard.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Soutenir l’éducateur dans ses démarches.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Lors des matchs et/ou entraînements, ne pas intervenir auprès de son enfant, afin de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permettre à l’éducateur de gérer au mieux son équipe.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Participer au maximum à la vie du club : tournois, réunions, arbitrage, festivités, ...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  <w:t xml:space="preserve">Nom – Prénom du Licencié :                                                        Date : .....................................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Signature :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  <w:t xml:space="preserve">                        </w:t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scluidompierre@gmail.com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