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432"/>
      </w:tblGrid>
      <w:tr w:rsidR="00064EC9" w14:paraId="2C1FA600" w14:textId="77777777">
        <w:trPr>
          <w:jc w:val="center"/>
        </w:trPr>
        <w:tc>
          <w:tcPr>
            <w:tcW w:w="14432" w:type="dxa"/>
            <w:shd w:val="clear" w:color="auto" w:fill="163A52"/>
            <w:tcMar>
              <w:top w:w="320" w:type="dxa"/>
              <w:left w:w="400" w:type="dxa"/>
              <w:bottom w:w="320" w:type="dxa"/>
              <w:right w:w="400" w:type="dxa"/>
            </w:tcMar>
            <w:vAlign w:val="center"/>
          </w:tcPr>
          <w:p w14:paraId="72337687" w14:textId="77777777" w:rsidR="00064EC9" w:rsidRDefault="00000000">
            <w:pPr>
              <w:spacing w:after="283"/>
            </w:pPr>
            <w:r>
              <w:rPr>
                <w:b/>
                <w:color w:val="BCE7DF"/>
                <w:sz w:val="31"/>
              </w:rPr>
              <w:t>COMMUNE DE THORAME-BASSE</w:t>
            </w:r>
          </w:p>
          <w:p w14:paraId="3B57137A" w14:textId="77777777" w:rsidR="00064EC9" w:rsidRDefault="00000000">
            <w:pPr>
              <w:pStyle w:val="Titre"/>
              <w:spacing w:after="198"/>
            </w:pPr>
            <w:r>
              <w:rPr>
                <w:rFonts w:ascii="Arial" w:hAnsi="Arial"/>
              </w:rPr>
              <w:t>AVIS AUX HABITANTS</w:t>
            </w:r>
          </w:p>
          <w:p w14:paraId="169301AB" w14:textId="3177555E" w:rsidR="00064EC9" w:rsidRDefault="00000000">
            <w:pPr>
              <w:spacing w:after="170"/>
            </w:pPr>
            <w:proofErr w:type="spellStart"/>
            <w:r>
              <w:rPr>
                <w:b/>
                <w:color w:val="FFFFFF"/>
                <w:sz w:val="59"/>
              </w:rPr>
              <w:t>Achat</w:t>
            </w:r>
            <w:proofErr w:type="spellEnd"/>
            <w:r>
              <w:rPr>
                <w:b/>
                <w:color w:val="FFFFFF"/>
                <w:sz w:val="59"/>
              </w:rPr>
              <w:t xml:space="preserve"> </w:t>
            </w:r>
            <w:proofErr w:type="spellStart"/>
            <w:r>
              <w:rPr>
                <w:b/>
                <w:color w:val="FFFFFF"/>
                <w:sz w:val="59"/>
              </w:rPr>
              <w:t>groupé</w:t>
            </w:r>
            <w:proofErr w:type="spellEnd"/>
            <w:r>
              <w:rPr>
                <w:b/>
                <w:color w:val="FFFFFF"/>
                <w:sz w:val="59"/>
              </w:rPr>
              <w:t xml:space="preserve"> de </w:t>
            </w:r>
            <w:proofErr w:type="spellStart"/>
            <w:r w:rsidR="00A83D07">
              <w:rPr>
                <w:b/>
                <w:color w:val="FFFFFF"/>
                <w:sz w:val="59"/>
              </w:rPr>
              <w:t>Fioul</w:t>
            </w:r>
            <w:proofErr w:type="spellEnd"/>
            <w:r w:rsidR="00A83D07">
              <w:rPr>
                <w:b/>
                <w:color w:val="FFFFFF"/>
                <w:sz w:val="59"/>
              </w:rPr>
              <w:t xml:space="preserve"> domestique</w:t>
            </w:r>
          </w:p>
          <w:p w14:paraId="20B3C880" w14:textId="77777777" w:rsidR="00064EC9" w:rsidRDefault="00000000">
            <w:pPr>
              <w:spacing w:after="0"/>
            </w:pPr>
            <w:r>
              <w:rPr>
                <w:color w:val="DDE9EE"/>
              </w:rPr>
              <w:t>La mairie recense vos besoins pour le chauffage.</w:t>
            </w:r>
          </w:p>
        </w:tc>
      </w:tr>
    </w:tbl>
    <w:p w14:paraId="55301D20" w14:textId="68892B50" w:rsidR="00064EC9" w:rsidRDefault="00000000">
      <w:pPr>
        <w:spacing w:before="481" w:after="481"/>
        <w:ind w:left="280" w:right="280"/>
        <w:rPr>
          <w:sz w:val="37"/>
        </w:rPr>
      </w:pPr>
      <w:r>
        <w:rPr>
          <w:b/>
          <w:sz w:val="37"/>
        </w:rPr>
        <w:t xml:space="preserve">Vous vous chauffez avec une chaudière ? </w:t>
      </w:r>
      <w:r>
        <w:rPr>
          <w:sz w:val="37"/>
        </w:rPr>
        <w:t xml:space="preserve">La mairie souhaite connaître les besoins des habitants afin d’étudier la </w:t>
      </w:r>
      <w:proofErr w:type="spellStart"/>
      <w:r>
        <w:rPr>
          <w:sz w:val="37"/>
        </w:rPr>
        <w:t>possibilité</w:t>
      </w:r>
      <w:proofErr w:type="spellEnd"/>
      <w:r>
        <w:rPr>
          <w:sz w:val="37"/>
        </w:rPr>
        <w:t xml:space="preserve"> d’un </w:t>
      </w:r>
      <w:proofErr w:type="spellStart"/>
      <w:r>
        <w:rPr>
          <w:sz w:val="37"/>
        </w:rPr>
        <w:t>achat</w:t>
      </w:r>
      <w:proofErr w:type="spellEnd"/>
      <w:r>
        <w:rPr>
          <w:sz w:val="37"/>
        </w:rPr>
        <w:t xml:space="preserve"> </w:t>
      </w:r>
      <w:proofErr w:type="spellStart"/>
      <w:r>
        <w:rPr>
          <w:sz w:val="37"/>
        </w:rPr>
        <w:t>groupé</w:t>
      </w:r>
      <w:proofErr w:type="spellEnd"/>
      <w:r>
        <w:rPr>
          <w:sz w:val="37"/>
        </w:rPr>
        <w:t xml:space="preserve"> de </w:t>
      </w:r>
      <w:proofErr w:type="spellStart"/>
      <w:r w:rsidR="00A83D07">
        <w:rPr>
          <w:sz w:val="37"/>
        </w:rPr>
        <w:t>Fioul</w:t>
      </w:r>
      <w:proofErr w:type="spellEnd"/>
      <w:r w:rsidR="00A83D07">
        <w:rPr>
          <w:sz w:val="37"/>
        </w:rPr>
        <w:t xml:space="preserve"> </w:t>
      </w:r>
      <w:r>
        <w:rPr>
          <w:sz w:val="37"/>
        </w:rPr>
        <w:t>domestique.</w:t>
      </w:r>
    </w:p>
    <w:p w14:paraId="3697A5B5" w14:textId="275E0970" w:rsidR="00A83D07" w:rsidRPr="00A83D07" w:rsidRDefault="00A83D07">
      <w:pPr>
        <w:spacing w:before="481" w:after="481"/>
        <w:ind w:left="280" w:right="280"/>
        <w:rPr>
          <w:b/>
          <w:bCs/>
          <w:color w:val="0D0D0D" w:themeColor="text1" w:themeTint="F2"/>
          <w:sz w:val="45"/>
          <w:szCs w:val="45"/>
        </w:rPr>
      </w:pPr>
      <w:r w:rsidRPr="00A83D07">
        <w:rPr>
          <w:b/>
          <w:bCs/>
          <w:color w:val="0D0D0D" w:themeColor="text1" w:themeTint="F2"/>
          <w:sz w:val="45"/>
          <w:szCs w:val="45"/>
        </w:rPr>
        <w:t xml:space="preserve">Cet </w:t>
      </w:r>
      <w:proofErr w:type="spellStart"/>
      <w:r w:rsidRPr="00A83D07">
        <w:rPr>
          <w:b/>
          <w:bCs/>
          <w:color w:val="0D0D0D" w:themeColor="text1" w:themeTint="F2"/>
          <w:sz w:val="45"/>
          <w:szCs w:val="45"/>
        </w:rPr>
        <w:t>achat</w:t>
      </w:r>
      <w:proofErr w:type="spellEnd"/>
      <w:r w:rsidRPr="00A83D07">
        <w:rPr>
          <w:b/>
          <w:bCs/>
          <w:color w:val="0D0D0D" w:themeColor="text1" w:themeTint="F2"/>
          <w:sz w:val="45"/>
          <w:szCs w:val="45"/>
        </w:rPr>
        <w:t xml:space="preserve"> </w:t>
      </w:r>
      <w:proofErr w:type="spellStart"/>
      <w:r w:rsidRPr="00A83D07">
        <w:rPr>
          <w:b/>
          <w:bCs/>
          <w:color w:val="0D0D0D" w:themeColor="text1" w:themeTint="F2"/>
          <w:sz w:val="45"/>
          <w:szCs w:val="45"/>
        </w:rPr>
        <w:t>groupé</w:t>
      </w:r>
      <w:proofErr w:type="spellEnd"/>
      <w:r w:rsidRPr="00A83D07">
        <w:rPr>
          <w:b/>
          <w:bCs/>
          <w:color w:val="0D0D0D" w:themeColor="text1" w:themeTint="F2"/>
          <w:sz w:val="45"/>
          <w:szCs w:val="45"/>
        </w:rPr>
        <w:t xml:space="preserve"> </w:t>
      </w:r>
      <w:proofErr w:type="spellStart"/>
      <w:r w:rsidRPr="00A83D07">
        <w:rPr>
          <w:b/>
          <w:bCs/>
          <w:color w:val="0D0D0D" w:themeColor="text1" w:themeTint="F2"/>
          <w:sz w:val="45"/>
          <w:szCs w:val="45"/>
        </w:rPr>
        <w:t>permettrait</w:t>
      </w:r>
      <w:proofErr w:type="spellEnd"/>
      <w:r w:rsidRPr="00A83D07">
        <w:rPr>
          <w:b/>
          <w:bCs/>
          <w:color w:val="0D0D0D" w:themeColor="text1" w:themeTint="F2"/>
          <w:sz w:val="45"/>
          <w:szCs w:val="45"/>
        </w:rPr>
        <w:t xml:space="preserve"> </w:t>
      </w:r>
      <w:proofErr w:type="spellStart"/>
      <w:r w:rsidRPr="00A83D07">
        <w:rPr>
          <w:b/>
          <w:bCs/>
          <w:color w:val="0D0D0D" w:themeColor="text1" w:themeTint="F2"/>
          <w:sz w:val="45"/>
          <w:szCs w:val="45"/>
        </w:rPr>
        <w:t>d’avoir</w:t>
      </w:r>
      <w:proofErr w:type="spellEnd"/>
      <w:r w:rsidRPr="00A83D07">
        <w:rPr>
          <w:b/>
          <w:bCs/>
          <w:color w:val="0D0D0D" w:themeColor="text1" w:themeTint="F2"/>
          <w:sz w:val="45"/>
          <w:szCs w:val="45"/>
        </w:rPr>
        <w:t xml:space="preserve"> un </w:t>
      </w:r>
      <w:proofErr w:type="spellStart"/>
      <w:r w:rsidRPr="00A83D07">
        <w:rPr>
          <w:b/>
          <w:bCs/>
          <w:color w:val="0D0D0D" w:themeColor="text1" w:themeTint="F2"/>
          <w:sz w:val="45"/>
          <w:szCs w:val="45"/>
        </w:rPr>
        <w:t>tarif</w:t>
      </w:r>
      <w:proofErr w:type="spellEnd"/>
      <w:r w:rsidRPr="00A83D07">
        <w:rPr>
          <w:b/>
          <w:bCs/>
          <w:color w:val="0D0D0D" w:themeColor="text1" w:themeTint="F2"/>
          <w:sz w:val="45"/>
          <w:szCs w:val="45"/>
        </w:rPr>
        <w:t xml:space="preserve"> </w:t>
      </w:r>
      <w:proofErr w:type="spellStart"/>
      <w:r w:rsidRPr="00A83D07">
        <w:rPr>
          <w:b/>
          <w:bCs/>
          <w:color w:val="0D0D0D" w:themeColor="text1" w:themeTint="F2"/>
          <w:sz w:val="45"/>
          <w:szCs w:val="45"/>
        </w:rPr>
        <w:t>préferentiel</w:t>
      </w:r>
      <w:proofErr w:type="spellEnd"/>
      <w:r w:rsidRPr="00A83D07">
        <w:rPr>
          <w:b/>
          <w:bCs/>
          <w:color w:val="0D0D0D" w:themeColor="text1" w:themeTint="F2"/>
          <w:sz w:val="45"/>
          <w:szCs w:val="45"/>
        </w:rPr>
        <w:t xml:space="preserve"> 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432"/>
      </w:tblGrid>
      <w:tr w:rsidR="00064EC9" w14:paraId="64014627" w14:textId="77777777">
        <w:trPr>
          <w:jc w:val="center"/>
        </w:trPr>
        <w:tc>
          <w:tcPr>
            <w:tcW w:w="14432" w:type="dxa"/>
            <w:shd w:val="clear" w:color="auto" w:fill="EEF5F4"/>
            <w:tcMar>
              <w:top w:w="260" w:type="dxa"/>
              <w:left w:w="360" w:type="dxa"/>
              <w:bottom w:w="250" w:type="dxa"/>
              <w:right w:w="360" w:type="dxa"/>
            </w:tcMar>
          </w:tcPr>
          <w:p w14:paraId="31DA2746" w14:textId="245D8C62" w:rsidR="00064EC9" w:rsidRDefault="00000000">
            <w:pPr>
              <w:spacing w:after="198"/>
            </w:pPr>
            <w:r>
              <w:rPr>
                <w:b/>
                <w:color w:val="19877B"/>
                <w:sz w:val="48"/>
              </w:rPr>
              <w:t xml:space="preserve">Vous </w:t>
            </w:r>
            <w:proofErr w:type="spellStart"/>
            <w:r>
              <w:rPr>
                <w:b/>
                <w:color w:val="19877B"/>
                <w:sz w:val="48"/>
              </w:rPr>
              <w:t>êtes</w:t>
            </w:r>
            <w:proofErr w:type="spellEnd"/>
            <w:r>
              <w:rPr>
                <w:b/>
                <w:color w:val="19877B"/>
                <w:sz w:val="48"/>
              </w:rPr>
              <w:t xml:space="preserve"> </w:t>
            </w:r>
            <w:proofErr w:type="spellStart"/>
            <w:r>
              <w:rPr>
                <w:b/>
                <w:color w:val="19877B"/>
                <w:sz w:val="48"/>
              </w:rPr>
              <w:t>intéressé</w:t>
            </w:r>
            <w:proofErr w:type="spellEnd"/>
            <w:r>
              <w:rPr>
                <w:b/>
                <w:color w:val="19877B"/>
                <w:sz w:val="48"/>
              </w:rPr>
              <w:t>(e</w:t>
            </w:r>
            <w:r w:rsidR="00A83D07">
              <w:rPr>
                <w:b/>
                <w:color w:val="19877B"/>
                <w:sz w:val="48"/>
              </w:rPr>
              <w:t>)?</w:t>
            </w:r>
          </w:p>
          <w:p w14:paraId="19216952" w14:textId="25725993" w:rsidR="00064EC9" w:rsidRPr="00C05C85" w:rsidRDefault="00000000">
            <w:pPr>
              <w:spacing w:after="198"/>
              <w:rPr>
                <w:b/>
                <w:bCs/>
              </w:rPr>
            </w:pPr>
            <w:r w:rsidRPr="00C05C85">
              <w:rPr>
                <w:b/>
                <w:bCs/>
              </w:rPr>
              <w:t xml:space="preserve">Contactez la </w:t>
            </w:r>
            <w:proofErr w:type="spellStart"/>
            <w:r w:rsidRPr="00C05C85">
              <w:rPr>
                <w:b/>
                <w:bCs/>
              </w:rPr>
              <w:t>mairie</w:t>
            </w:r>
            <w:proofErr w:type="spellEnd"/>
            <w:r w:rsidR="00C05C85" w:rsidRPr="00C05C85">
              <w:rPr>
                <w:b/>
                <w:bCs/>
              </w:rPr>
              <w:t xml:space="preserve"> </w:t>
            </w:r>
            <w:r w:rsidR="00C05C85" w:rsidRPr="00C05C85">
              <w:rPr>
                <w:b/>
                <w:bCs/>
                <w:sz w:val="40"/>
                <w:szCs w:val="40"/>
              </w:rPr>
              <w:t xml:space="preserve">avant le 12 </w:t>
            </w:r>
            <w:proofErr w:type="spellStart"/>
            <w:r w:rsidR="00C05C85" w:rsidRPr="00C05C85">
              <w:rPr>
                <w:b/>
                <w:bCs/>
                <w:sz w:val="40"/>
                <w:szCs w:val="40"/>
              </w:rPr>
              <w:t>novembre</w:t>
            </w:r>
            <w:proofErr w:type="spellEnd"/>
            <w:r w:rsidR="00C05C85" w:rsidRPr="00C05C85">
              <w:rPr>
                <w:b/>
                <w:bCs/>
                <w:sz w:val="40"/>
                <w:szCs w:val="40"/>
              </w:rPr>
              <w:t xml:space="preserve"> 2026</w:t>
            </w:r>
          </w:p>
          <w:p w14:paraId="67340875" w14:textId="77777777" w:rsidR="00064EC9" w:rsidRDefault="00000000">
            <w:pPr>
              <w:pStyle w:val="Listepuces"/>
              <w:spacing w:after="85"/>
              <w:ind w:left="441" w:hanging="201"/>
            </w:pPr>
            <w:r>
              <w:t xml:space="preserve">la </w:t>
            </w:r>
            <w:proofErr w:type="spellStart"/>
            <w:r>
              <w:t>quantité</w:t>
            </w:r>
            <w:proofErr w:type="spellEnd"/>
            <w:r>
              <w:t xml:space="preserve"> </w:t>
            </w:r>
            <w:proofErr w:type="spellStart"/>
            <w:r>
              <w:t>estimée</w:t>
            </w:r>
            <w:proofErr w:type="spellEnd"/>
          </w:p>
          <w:p w14:paraId="36BD5352" w14:textId="5B016432" w:rsidR="00064EC9" w:rsidRDefault="00000000">
            <w:pPr>
              <w:pStyle w:val="Listepuces"/>
              <w:spacing w:after="85"/>
              <w:ind w:left="441" w:hanging="201"/>
            </w:pPr>
            <w:r>
              <w:t xml:space="preserve">le lieu de livraison </w:t>
            </w:r>
            <w:proofErr w:type="gramStart"/>
            <w:r w:rsidR="00C05C85">
              <w:t>envisage</w:t>
            </w:r>
            <w:proofErr w:type="gramEnd"/>
          </w:p>
          <w:p w14:paraId="52355B6D" w14:textId="2421B163" w:rsidR="00C05C85" w:rsidRDefault="00C05C85" w:rsidP="00C05C85">
            <w:pPr>
              <w:pStyle w:val="Listepuces"/>
              <w:numPr>
                <w:ilvl w:val="0"/>
                <w:numId w:val="0"/>
              </w:numPr>
              <w:spacing w:after="85"/>
              <w:ind w:left="441"/>
            </w:pPr>
            <w:r>
              <w:t xml:space="preserve"> </w:t>
            </w:r>
          </w:p>
        </w:tc>
      </w:tr>
    </w:tbl>
    <w:p w14:paraId="1FED330B" w14:textId="77777777" w:rsidR="00064EC9" w:rsidRDefault="00000000">
      <w:pPr>
        <w:spacing w:before="283" w:after="368"/>
        <w:jc w:val="center"/>
      </w:pPr>
      <w:r>
        <w:rPr>
          <w:i/>
          <w:color w:val="4E6570"/>
          <w:sz w:val="30"/>
        </w:rPr>
        <w:t>Ce recensement permet d’évaluer les besoins et ne vaut pas commande.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432"/>
      </w:tblGrid>
      <w:tr w:rsidR="00064EC9" w14:paraId="5DA1EE0E" w14:textId="77777777">
        <w:trPr>
          <w:jc w:val="center"/>
        </w:trPr>
        <w:tc>
          <w:tcPr>
            <w:tcW w:w="14432" w:type="dxa"/>
            <w:shd w:val="clear" w:color="auto" w:fill="163A52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69CBDD8C" w14:textId="77777777" w:rsidR="00064EC9" w:rsidRDefault="00000000">
            <w:pPr>
              <w:spacing w:after="113"/>
            </w:pPr>
            <w:r>
              <w:rPr>
                <w:b/>
                <w:color w:val="FFFFFF"/>
                <w:sz w:val="40"/>
              </w:rPr>
              <w:t>MAIRIE DE THORAME-BASSE</w:t>
            </w:r>
          </w:p>
          <w:p w14:paraId="4CFF38AC" w14:textId="77777777" w:rsidR="00064EC9" w:rsidRDefault="00000000">
            <w:pPr>
              <w:spacing w:after="85"/>
            </w:pPr>
            <w:r>
              <w:rPr>
                <w:color w:val="FFFFFF"/>
                <w:sz w:val="33"/>
              </w:rPr>
              <w:t>1 place de la Mairie - 04170 Thorame-Basse</w:t>
            </w:r>
          </w:p>
          <w:p w14:paraId="762DFF24" w14:textId="77777777" w:rsidR="00064EC9" w:rsidRDefault="00000000">
            <w:pPr>
              <w:spacing w:after="0"/>
            </w:pPr>
            <w:r>
              <w:rPr>
                <w:color w:val="FFFFFF"/>
                <w:sz w:val="33"/>
              </w:rPr>
              <w:t>04 92 83 92 97  |  mairie.thoramebasse@orange.fr</w:t>
            </w:r>
          </w:p>
        </w:tc>
      </w:tr>
    </w:tbl>
    <w:p w14:paraId="2836712B" w14:textId="77777777" w:rsidR="00064EC9" w:rsidRDefault="00000000">
      <w:pPr>
        <w:spacing w:before="255" w:after="0"/>
        <w:jc w:val="center"/>
      </w:pPr>
      <w:r>
        <w:rPr>
          <w:color w:val="4E6570"/>
          <w:sz w:val="27"/>
        </w:rPr>
        <w:t>Merci de faire connaître vos besoins à la mairie.</w:t>
      </w:r>
    </w:p>
    <w:sectPr w:rsidR="00064EC9" w:rsidSect="00C05C85">
      <w:pgSz w:w="16838" w:h="23811" w:code="9"/>
      <w:pgMar w:top="1082" w:right="1202" w:bottom="1003" w:left="1202" w:header="1018" w:footer="10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2546"/>
        </w:tabs>
        <w:ind w:left="2546" w:hanging="509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509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527"/>
        </w:tabs>
        <w:ind w:left="1527" w:hanging="509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1018"/>
        </w:tabs>
        <w:ind w:left="1018" w:hanging="509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2036"/>
        </w:tabs>
        <w:ind w:left="2036" w:hanging="509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527"/>
        </w:tabs>
        <w:ind w:left="1527" w:hanging="509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1018"/>
        </w:tabs>
        <w:ind w:left="1018" w:hanging="509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509"/>
        </w:tabs>
        <w:ind w:left="509" w:hanging="509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509"/>
        </w:tabs>
        <w:ind w:left="509" w:hanging="509"/>
      </w:pPr>
      <w:rPr>
        <w:rFonts w:ascii="Symbol" w:hAnsi="Symbol" w:hint="default"/>
      </w:rPr>
    </w:lvl>
  </w:abstractNum>
  <w:num w:numId="1" w16cid:durableId="540090101">
    <w:abstractNumId w:val="8"/>
  </w:num>
  <w:num w:numId="2" w16cid:durableId="1184202021">
    <w:abstractNumId w:val="6"/>
  </w:num>
  <w:num w:numId="3" w16cid:durableId="796290735">
    <w:abstractNumId w:val="5"/>
  </w:num>
  <w:num w:numId="4" w16cid:durableId="424768906">
    <w:abstractNumId w:val="4"/>
  </w:num>
  <w:num w:numId="5" w16cid:durableId="580024852">
    <w:abstractNumId w:val="7"/>
  </w:num>
  <w:num w:numId="6" w16cid:durableId="1433475271">
    <w:abstractNumId w:val="3"/>
  </w:num>
  <w:num w:numId="7" w16cid:durableId="2091003902">
    <w:abstractNumId w:val="2"/>
  </w:num>
  <w:num w:numId="8" w16cid:durableId="1436290430">
    <w:abstractNumId w:val="1"/>
  </w:num>
  <w:num w:numId="9" w16cid:durableId="153329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EC9"/>
    <w:rsid w:val="000F0D43"/>
    <w:rsid w:val="0015074B"/>
    <w:rsid w:val="0029639D"/>
    <w:rsid w:val="00326F90"/>
    <w:rsid w:val="00A83D07"/>
    <w:rsid w:val="00AA1D8D"/>
    <w:rsid w:val="00B47730"/>
    <w:rsid w:val="00C05C85"/>
    <w:rsid w:val="00CB0664"/>
    <w:rsid w:val="00EE6A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6F6862"/>
  <w14:defaultImageDpi w14:val="300"/>
  <w15:docId w15:val="{90DF55E6-C9B1-479E-9DBA-43A641D0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31"/>
        <w:szCs w:val="31"/>
        <w:lang w:val="en-US" w:eastAsia="en-US" w:bidi="ar-SA"/>
      </w:rPr>
    </w:rPrDefault>
    <w:pPrDefault>
      <w:pPr>
        <w:spacing w:after="283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1" w:line="259" w:lineRule="auto"/>
    </w:pPr>
    <w:rPr>
      <w:rFonts w:ascii="Arial" w:hAnsi="Arial"/>
      <w:color w:val="18313D"/>
      <w:sz w:val="34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679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83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7"/>
      <w:szCs w:val="37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83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83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83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83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83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83" w:after="0"/>
      <w:outlineLvl w:val="7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83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6619"/>
        <w:tab w:val="right" w:pos="13237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6619"/>
        <w:tab w:val="right" w:pos="13237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37"/>
      <w:szCs w:val="37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85" w:line="240" w:lineRule="auto"/>
      <w:contextualSpacing/>
    </w:pPr>
    <w:rPr>
      <w:rFonts w:asciiTheme="majorHAnsi" w:eastAsiaTheme="majorEastAsia" w:hAnsiTheme="majorHAnsi" w:cstheme="majorBidi"/>
      <w:b/>
      <w:color w:val="FFFFFF"/>
      <w:spacing w:val="5"/>
      <w:kern w:val="28"/>
      <w:sz w:val="76"/>
      <w:szCs w:val="74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74"/>
      <w:szCs w:val="7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34"/>
      <w:szCs w:val="34"/>
    </w:rPr>
  </w:style>
  <w:style w:type="paragraph" w:styleId="Paragraphedeliste">
    <w:name w:val="List Paragraph"/>
    <w:basedOn w:val="Normal"/>
    <w:uiPriority w:val="34"/>
    <w:qFormat/>
    <w:rsid w:val="00FC693F"/>
    <w:pPr>
      <w:ind w:left="1018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7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7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70"/>
    </w:pPr>
    <w:rPr>
      <w:sz w:val="23"/>
      <w:szCs w:val="23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23"/>
      <w:szCs w:val="23"/>
    </w:rPr>
  </w:style>
  <w:style w:type="paragraph" w:styleId="Liste">
    <w:name w:val="List"/>
    <w:basedOn w:val="Normal"/>
    <w:uiPriority w:val="99"/>
    <w:unhideWhenUsed/>
    <w:rsid w:val="00AA1D8D"/>
    <w:pPr>
      <w:ind w:left="509" w:hanging="509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1018" w:hanging="509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527" w:hanging="509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70"/>
      <w:ind w:left="509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70"/>
      <w:ind w:left="1018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70"/>
      <w:ind w:left="1527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815"/>
        <w:tab w:val="left" w:pos="1629"/>
        <w:tab w:val="left" w:pos="2444"/>
        <w:tab w:val="left" w:pos="3258"/>
        <w:tab w:val="left" w:pos="4073"/>
        <w:tab w:val="left" w:pos="4888"/>
        <w:tab w:val="left" w:pos="5702"/>
      </w:tabs>
    </w:pPr>
    <w:rPr>
      <w:rFonts w:ascii="Courier" w:hAnsi="Courier"/>
      <w:sz w:val="28"/>
      <w:szCs w:val="28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5"/>
      <w:szCs w:val="25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83" w:after="396"/>
      <w:ind w:left="1324" w:right="1324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34"/>
        <w:szCs w:val="3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34"/>
        <w:szCs w:val="3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34"/>
        <w:szCs w:val="3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34"/>
        <w:szCs w:val="3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34"/>
        <w:szCs w:val="3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34"/>
        <w:szCs w:val="3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34"/>
        <w:szCs w:val="3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 - Recensement des besoins en combustibles</dc:title>
  <dc:subject>Achat groupé de combustibles domestiques - Thorame-Basse</dc:subject>
  <dc:creator>python-docx</dc:creator>
  <cp:keywords/>
  <dc:description>generated by python-docx</dc:description>
  <cp:lastModifiedBy>Stephanie BERNIER</cp:lastModifiedBy>
  <cp:revision>2</cp:revision>
  <cp:lastPrinted>2026-10-29T13:20:00Z</cp:lastPrinted>
  <dcterms:created xsi:type="dcterms:W3CDTF">2026-10-29T13:23:00Z</dcterms:created>
  <dcterms:modified xsi:type="dcterms:W3CDTF">2026-10-29T13:23:00Z</dcterms:modified>
  <cp:category/>
</cp:coreProperties>
</file>