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861D" w14:textId="0B12B34A" w:rsidR="00EE2780" w:rsidRPr="00EE2780" w:rsidRDefault="00EE2780" w:rsidP="00EE2780">
      <w:pPr>
        <w:jc w:val="center"/>
        <w:rPr>
          <w:b/>
          <w:bCs/>
          <w:i/>
          <w:iCs/>
          <w:color w:val="215E99" w:themeColor="text2" w:themeTint="BF"/>
          <w:sz w:val="52"/>
          <w:szCs w:val="52"/>
        </w:rPr>
      </w:pPr>
      <w:r w:rsidRPr="00EE2780">
        <w:rPr>
          <w:b/>
          <w:bCs/>
          <w:i/>
          <w:iCs/>
          <w:color w:val="215E99" w:themeColor="text2" w:themeTint="BF"/>
          <w:sz w:val="52"/>
          <w:szCs w:val="52"/>
          <w:highlight w:val="yellow"/>
        </w:rPr>
        <w:t>Les cinés débats du CLIC de l’Anjou Bleu</w:t>
      </w:r>
    </w:p>
    <w:p w14:paraId="74E09382" w14:textId="264A298F" w:rsidR="00EE2780" w:rsidRDefault="00EE2780" w:rsidP="00EE2780">
      <w:pPr>
        <w:jc w:val="center"/>
      </w:pPr>
      <w:r>
        <w:rPr>
          <w:noProof/>
        </w:rPr>
        <w:drawing>
          <wp:inline distT="0" distB="0" distL="0" distR="0" wp14:anchorId="06290887" wp14:editId="23E9A6A3">
            <wp:extent cx="7552999" cy="10675620"/>
            <wp:effectExtent l="0" t="0" r="0" b="0"/>
            <wp:docPr id="152798816" name="Image 1" descr="Une image contenant texte, Visage humain, homme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8816" name="Image 1" descr="Une image contenant texte, Visage humain, homme, affich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131" cy="1080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F1410" w14:textId="77777777" w:rsidR="00E75F64" w:rsidRDefault="00EE2780" w:rsidP="00E75F64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EA2FD5">
        <w:rPr>
          <w:b/>
          <w:bCs/>
          <w:i/>
          <w:iCs/>
          <w:sz w:val="36"/>
          <w:szCs w:val="36"/>
        </w:rPr>
        <w:t>Echanges en fin de projection</w:t>
      </w:r>
      <w:r w:rsidR="00382B7A" w:rsidRPr="00EA2FD5">
        <w:rPr>
          <w:b/>
          <w:bCs/>
          <w:i/>
          <w:iCs/>
          <w:sz w:val="36"/>
          <w:szCs w:val="36"/>
        </w:rPr>
        <w:t xml:space="preserve"> avec Aurélien Maillard</w:t>
      </w:r>
      <w:r w:rsidR="00E179B3" w:rsidRPr="00EA2FD5">
        <w:rPr>
          <w:b/>
          <w:bCs/>
          <w:i/>
          <w:iCs/>
          <w:sz w:val="36"/>
          <w:szCs w:val="36"/>
        </w:rPr>
        <w:t xml:space="preserve">, </w:t>
      </w:r>
      <w:r w:rsidR="00382B7A" w:rsidRPr="00EA2FD5">
        <w:rPr>
          <w:b/>
          <w:bCs/>
          <w:i/>
          <w:iCs/>
          <w:sz w:val="36"/>
          <w:szCs w:val="36"/>
        </w:rPr>
        <w:t xml:space="preserve">responsable Régional </w:t>
      </w:r>
      <w:r w:rsidR="00A32886" w:rsidRPr="00EA2FD5">
        <w:rPr>
          <w:b/>
          <w:bCs/>
          <w:i/>
          <w:iCs/>
          <w:sz w:val="36"/>
          <w:szCs w:val="36"/>
        </w:rPr>
        <w:t>Pays de Loire</w:t>
      </w:r>
      <w:r w:rsidR="00E179B3" w:rsidRPr="00EA2FD5">
        <w:rPr>
          <w:b/>
          <w:bCs/>
          <w:i/>
          <w:iCs/>
          <w:sz w:val="36"/>
          <w:szCs w:val="36"/>
        </w:rPr>
        <w:t xml:space="preserve"> </w:t>
      </w:r>
    </w:p>
    <w:p w14:paraId="52D54C93" w14:textId="74CAF789" w:rsidR="00EE2780" w:rsidRPr="00EA2FD5" w:rsidRDefault="00E179B3" w:rsidP="00E75F64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EA2FD5">
        <w:rPr>
          <w:b/>
          <w:bCs/>
          <w:i/>
          <w:iCs/>
          <w:sz w:val="36"/>
          <w:szCs w:val="36"/>
        </w:rPr>
        <w:t>«Cette</w:t>
      </w:r>
      <w:r w:rsidR="00E75F64">
        <w:rPr>
          <w:b/>
          <w:bCs/>
          <w:i/>
          <w:iCs/>
          <w:sz w:val="36"/>
          <w:szCs w:val="36"/>
        </w:rPr>
        <w:t xml:space="preserve"> </w:t>
      </w:r>
      <w:r w:rsidRPr="00EA2FD5">
        <w:rPr>
          <w:b/>
          <w:bCs/>
          <w:i/>
          <w:iCs/>
          <w:sz w:val="36"/>
          <w:szCs w:val="36"/>
        </w:rPr>
        <w:t xml:space="preserve">Famille » </w:t>
      </w:r>
      <w:r w:rsidR="00210784" w:rsidRPr="00EA2FD5">
        <w:rPr>
          <w:b/>
          <w:bCs/>
          <w:i/>
          <w:iCs/>
          <w:sz w:val="36"/>
          <w:szCs w:val="36"/>
        </w:rPr>
        <w:t xml:space="preserve">(Maison </w:t>
      </w:r>
      <w:r w:rsidR="00516951">
        <w:rPr>
          <w:b/>
          <w:bCs/>
          <w:i/>
          <w:iCs/>
          <w:sz w:val="36"/>
          <w:szCs w:val="36"/>
        </w:rPr>
        <w:t>partagée pour personne</w:t>
      </w:r>
      <w:r w:rsidR="009D0874">
        <w:rPr>
          <w:b/>
          <w:bCs/>
          <w:i/>
          <w:iCs/>
          <w:sz w:val="36"/>
          <w:szCs w:val="36"/>
        </w:rPr>
        <w:t>s</w:t>
      </w:r>
      <w:r w:rsidR="00516951">
        <w:rPr>
          <w:b/>
          <w:bCs/>
          <w:i/>
          <w:iCs/>
          <w:sz w:val="36"/>
          <w:szCs w:val="36"/>
        </w:rPr>
        <w:t xml:space="preserve"> âgée</w:t>
      </w:r>
      <w:r w:rsidR="009D0874">
        <w:rPr>
          <w:b/>
          <w:bCs/>
          <w:i/>
          <w:iCs/>
          <w:sz w:val="36"/>
          <w:szCs w:val="36"/>
        </w:rPr>
        <w:t>s</w:t>
      </w:r>
      <w:r w:rsidR="00516951">
        <w:rPr>
          <w:b/>
          <w:bCs/>
          <w:i/>
          <w:iCs/>
          <w:sz w:val="36"/>
          <w:szCs w:val="36"/>
        </w:rPr>
        <w:t xml:space="preserve"> et désorienté</w:t>
      </w:r>
      <w:r w:rsidR="009D0874">
        <w:rPr>
          <w:b/>
          <w:bCs/>
          <w:i/>
          <w:iCs/>
          <w:sz w:val="36"/>
          <w:szCs w:val="36"/>
        </w:rPr>
        <w:t>es</w:t>
      </w:r>
      <w:r w:rsidR="00516951">
        <w:rPr>
          <w:b/>
          <w:bCs/>
          <w:i/>
          <w:iCs/>
          <w:sz w:val="36"/>
          <w:szCs w:val="36"/>
        </w:rPr>
        <w:t xml:space="preserve"> </w:t>
      </w:r>
      <w:r w:rsidR="00EA2FD5" w:rsidRPr="00EA2FD5">
        <w:rPr>
          <w:b/>
          <w:bCs/>
          <w:i/>
          <w:iCs/>
          <w:sz w:val="36"/>
          <w:szCs w:val="36"/>
        </w:rPr>
        <w:t>au Bourg d’</w:t>
      </w:r>
      <w:proofErr w:type="spellStart"/>
      <w:r w:rsidR="00EA2FD5" w:rsidRPr="00EA2FD5">
        <w:rPr>
          <w:b/>
          <w:bCs/>
          <w:i/>
          <w:iCs/>
          <w:sz w:val="36"/>
          <w:szCs w:val="36"/>
        </w:rPr>
        <w:t>Iré</w:t>
      </w:r>
      <w:proofErr w:type="spellEnd"/>
      <w:r w:rsidR="00EA2FD5" w:rsidRPr="00EA2FD5">
        <w:rPr>
          <w:b/>
          <w:bCs/>
          <w:i/>
          <w:iCs/>
          <w:sz w:val="36"/>
          <w:szCs w:val="36"/>
        </w:rPr>
        <w:t>)</w:t>
      </w:r>
    </w:p>
    <w:p w14:paraId="6F15D740" w14:textId="01FC02BE" w:rsidR="00EE2780" w:rsidRPr="00811121" w:rsidRDefault="00EE2780" w:rsidP="00A17224">
      <w:pPr>
        <w:spacing w:after="0"/>
        <w:jc w:val="center"/>
        <w:rPr>
          <w:b/>
          <w:bCs/>
          <w:color w:val="215E99" w:themeColor="text2" w:themeTint="BF"/>
          <w:sz w:val="40"/>
          <w:szCs w:val="40"/>
          <w:highlight w:val="yellow"/>
        </w:rPr>
      </w:pPr>
      <w:r w:rsidRPr="00811121">
        <w:rPr>
          <w:b/>
          <w:bCs/>
          <w:color w:val="215E99" w:themeColor="text2" w:themeTint="BF"/>
          <w:sz w:val="40"/>
          <w:szCs w:val="40"/>
          <w:highlight w:val="yellow"/>
        </w:rPr>
        <w:t xml:space="preserve">Jeudi 9 Octobre à 15h00 au cinéma le Maingué </w:t>
      </w:r>
    </w:p>
    <w:p w14:paraId="14B0C57C" w14:textId="627E7E7E" w:rsidR="00EA2FD5" w:rsidRDefault="00A17224" w:rsidP="00A35C37">
      <w:pPr>
        <w:tabs>
          <w:tab w:val="center" w:pos="7852"/>
          <w:tab w:val="left" w:pos="13120"/>
        </w:tabs>
        <w:spacing w:after="0"/>
        <w:jc w:val="center"/>
        <w:rPr>
          <w:b/>
          <w:bCs/>
          <w:color w:val="215E99" w:themeColor="text2" w:themeTint="BF"/>
          <w:sz w:val="40"/>
          <w:szCs w:val="40"/>
        </w:rPr>
      </w:pPr>
      <w:r>
        <w:rPr>
          <w:b/>
          <w:bCs/>
          <w:color w:val="215E99" w:themeColor="text2" w:themeTint="BF"/>
          <w:sz w:val="40"/>
          <w:szCs w:val="40"/>
          <w:highlight w:val="yellow"/>
        </w:rPr>
        <w:t xml:space="preserve">à </w:t>
      </w:r>
      <w:r w:rsidR="00EE2780" w:rsidRPr="00811121">
        <w:rPr>
          <w:b/>
          <w:bCs/>
          <w:color w:val="215E99" w:themeColor="text2" w:themeTint="BF"/>
          <w:sz w:val="40"/>
          <w:szCs w:val="40"/>
          <w:highlight w:val="yellow"/>
        </w:rPr>
        <w:t>Segré en Anjou Bleu</w:t>
      </w:r>
    </w:p>
    <w:p w14:paraId="1E161B51" w14:textId="79503290" w:rsidR="00EE2780" w:rsidRPr="00EA2FD5" w:rsidRDefault="00EE2780" w:rsidP="00EA2FD5">
      <w:pPr>
        <w:spacing w:after="0"/>
        <w:rPr>
          <w:b/>
          <w:bCs/>
          <w:color w:val="215E99" w:themeColor="text2" w:themeTint="BF"/>
          <w:sz w:val="40"/>
          <w:szCs w:val="40"/>
        </w:rPr>
      </w:pPr>
      <w:r w:rsidRPr="00EA2FD5">
        <w:rPr>
          <w:b/>
          <w:bCs/>
          <w:i/>
          <w:iCs/>
          <w:sz w:val="36"/>
          <w:szCs w:val="36"/>
        </w:rPr>
        <w:t>Tarif unique : 6,90 €</w:t>
      </w:r>
    </w:p>
    <w:p w14:paraId="0A482F30" w14:textId="60F85E98" w:rsidR="00EE2780" w:rsidRPr="00EA2FD5" w:rsidRDefault="00EE2780" w:rsidP="00EE2780">
      <w:pPr>
        <w:spacing w:after="0"/>
        <w:rPr>
          <w:b/>
          <w:bCs/>
          <w:i/>
          <w:iCs/>
          <w:sz w:val="36"/>
          <w:szCs w:val="36"/>
        </w:rPr>
      </w:pPr>
      <w:r w:rsidRPr="00EA2FD5">
        <w:rPr>
          <w:b/>
          <w:bCs/>
          <w:i/>
          <w:iCs/>
          <w:sz w:val="36"/>
          <w:szCs w:val="36"/>
        </w:rPr>
        <w:t>Renseign</w:t>
      </w:r>
      <w:r w:rsidR="00E25E2A" w:rsidRPr="00EA2FD5">
        <w:rPr>
          <w:b/>
          <w:bCs/>
          <w:i/>
          <w:iCs/>
          <w:sz w:val="36"/>
          <w:szCs w:val="36"/>
        </w:rPr>
        <w:t>e</w:t>
      </w:r>
      <w:r w:rsidRPr="00EA2FD5">
        <w:rPr>
          <w:b/>
          <w:bCs/>
          <w:i/>
          <w:iCs/>
          <w:sz w:val="36"/>
          <w:szCs w:val="36"/>
        </w:rPr>
        <w:t>ments au 02 41 61 29 91</w:t>
      </w:r>
    </w:p>
    <w:p w14:paraId="203D19BE" w14:textId="3A2044FF" w:rsidR="00EE2780" w:rsidRPr="00EE2780" w:rsidRDefault="00EE2780" w:rsidP="00EE2780">
      <w:pPr>
        <w:pStyle w:val="NormalWeb"/>
      </w:pPr>
      <w:r>
        <w:rPr>
          <w:noProof/>
        </w:rPr>
        <w:drawing>
          <wp:inline distT="0" distB="0" distL="0" distR="0" wp14:anchorId="448757FB" wp14:editId="44F2163C">
            <wp:extent cx="1025525" cy="512323"/>
            <wp:effectExtent l="0" t="0" r="3175" b="2540"/>
            <wp:docPr id="5" name="Image 5" descr="Une image contenant texte, Police, calligraphi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calligraphi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84" cy="5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8E5BB3">
        <w:rPr>
          <w:noProof/>
        </w:rPr>
        <w:drawing>
          <wp:inline distT="0" distB="0" distL="0" distR="0" wp14:anchorId="1BB0E2B0" wp14:editId="0AC865B2">
            <wp:extent cx="847435" cy="537636"/>
            <wp:effectExtent l="0" t="0" r="0" b="0"/>
            <wp:docPr id="1" name="Image 1" descr="Z:\COMMUNICATION\LOGOS\LOGO_CLICANJOUBLEU\LOGO_CLICANJOUBLEU_JPG\LOGO_ANJOUBLEUCLIC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MMUNICATION\LOGOS\LOGO_CLICANJOUBLEU\LOGO_CLICANJOUBLEU_JPG\LOGO_ANJOUBLEUCLIC_RV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71" cy="56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76072BE" wp14:editId="787DBCFE">
            <wp:extent cx="1216025" cy="653736"/>
            <wp:effectExtent l="0" t="0" r="3175" b="0"/>
            <wp:docPr id="2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574" cy="67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E5BB3">
        <w:rPr>
          <w:noProof/>
        </w:rPr>
        <w:drawing>
          <wp:inline distT="0" distB="0" distL="0" distR="0" wp14:anchorId="560155D2" wp14:editId="5D4D45DB">
            <wp:extent cx="1407050" cy="428071"/>
            <wp:effectExtent l="0" t="0" r="3175" b="0"/>
            <wp:docPr id="3" name="Image 3" descr="Z:\GERONTOLOGIE SS DOSSIER CLIC\CLIC ANJOU BLEU\Logos\CARSAT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GERONTOLOGIE SS DOSSIER CLIC\CLIC ANJOU BLEU\Logos\CARSAT coule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50" cy="44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E75F64" w:rsidRPr="00A42FA4">
        <w:rPr>
          <w:noProof/>
        </w:rPr>
        <w:drawing>
          <wp:inline distT="0" distB="0" distL="0" distR="0" wp14:anchorId="0303C138" wp14:editId="42184395">
            <wp:extent cx="1212954" cy="674423"/>
            <wp:effectExtent l="0" t="0" r="6350" b="0"/>
            <wp:docPr id="895308891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08891" name="Image 1" descr="Une image contenant texte, logo, Police, Graphiqu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9285" cy="68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780" w:rsidRPr="00EE2780" w:rsidSect="00E75F64">
      <w:pgSz w:w="16838" w:h="23811" w:code="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80"/>
    <w:rsid w:val="0017726F"/>
    <w:rsid w:val="00210784"/>
    <w:rsid w:val="00382B7A"/>
    <w:rsid w:val="003B7876"/>
    <w:rsid w:val="00411DED"/>
    <w:rsid w:val="00503DFB"/>
    <w:rsid w:val="00516951"/>
    <w:rsid w:val="005D7135"/>
    <w:rsid w:val="0067312E"/>
    <w:rsid w:val="006C37D7"/>
    <w:rsid w:val="00760F43"/>
    <w:rsid w:val="00811121"/>
    <w:rsid w:val="00855640"/>
    <w:rsid w:val="009D0874"/>
    <w:rsid w:val="009D599D"/>
    <w:rsid w:val="00A17224"/>
    <w:rsid w:val="00A32886"/>
    <w:rsid w:val="00A35C37"/>
    <w:rsid w:val="00AF6AC3"/>
    <w:rsid w:val="00B04DA7"/>
    <w:rsid w:val="00B35137"/>
    <w:rsid w:val="00B552B4"/>
    <w:rsid w:val="00BE7C4E"/>
    <w:rsid w:val="00C65A96"/>
    <w:rsid w:val="00CA6F41"/>
    <w:rsid w:val="00D603AE"/>
    <w:rsid w:val="00E179B3"/>
    <w:rsid w:val="00E25E2A"/>
    <w:rsid w:val="00E660B9"/>
    <w:rsid w:val="00E75F64"/>
    <w:rsid w:val="00EA2FD5"/>
    <w:rsid w:val="00E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6C73"/>
  <w15:chartTrackingRefBased/>
  <w15:docId w15:val="{14767CE7-AAB9-47EE-B75C-9B6ED661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27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27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27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27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27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27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27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27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27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27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27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E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D47991FA84447A7D3650B388B3722" ma:contentTypeVersion="13" ma:contentTypeDescription="Crée un document." ma:contentTypeScope="" ma:versionID="e40d582e00812b2043c36237ebd9b2bf">
  <xsd:schema xmlns:xsd="http://www.w3.org/2001/XMLSchema" xmlns:xs="http://www.w3.org/2001/XMLSchema" xmlns:p="http://schemas.microsoft.com/office/2006/metadata/properties" xmlns:ns2="5eb11e7b-3b78-4723-abf7-59d0f9969535" xmlns:ns3="a4829fbe-e1cf-4f46-aa3e-77196d2c5ba6" targetNamespace="http://schemas.microsoft.com/office/2006/metadata/properties" ma:root="true" ma:fieldsID="cf189972c132377ec6e1e131896ed2f5" ns2:_="" ns3:_="">
    <xsd:import namespace="5eb11e7b-3b78-4723-abf7-59d0f9969535"/>
    <xsd:import namespace="a4829fbe-e1cf-4f46-aa3e-77196d2c5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1e7b-3b78-4723-abf7-59d0f996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be805e-ed2b-40b0-94a3-41b5bfd513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29fbe-e1cf-4f46-aa3e-77196d2c5b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4d17df-7d96-4896-890a-713daa0cfd12}" ma:internalName="TaxCatchAll" ma:showField="CatchAllData" ma:web="a4829fbe-e1cf-4f46-aa3e-77196d2c5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11e7b-3b78-4723-abf7-59d0f9969535">
      <Terms xmlns="http://schemas.microsoft.com/office/infopath/2007/PartnerControls"/>
    </lcf76f155ced4ddcb4097134ff3c332f>
    <TaxCatchAll xmlns="a4829fbe-e1cf-4f46-aa3e-77196d2c5ba6" xsi:nil="true"/>
  </documentManagement>
</p:properties>
</file>

<file path=customXml/itemProps1.xml><?xml version="1.0" encoding="utf-8"?>
<ds:datastoreItem xmlns:ds="http://schemas.openxmlformats.org/officeDocument/2006/customXml" ds:itemID="{6F4A5AB9-C948-4777-829F-8A6F50A4E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26F0A-8980-4E00-A155-1E32B4A26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1e7b-3b78-4723-abf7-59d0f9969535"/>
    <ds:schemaRef ds:uri="a4829fbe-e1cf-4f46-aa3e-77196d2c5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89424-4852-4535-A97D-6651724AE781}">
  <ds:schemaRefs>
    <ds:schemaRef ds:uri="http://schemas.microsoft.com/office/2006/metadata/properties"/>
    <ds:schemaRef ds:uri="http://schemas.microsoft.com/office/infopath/2007/PartnerControls"/>
    <ds:schemaRef ds:uri="5eb11e7b-3b78-4723-abf7-59d0f9969535"/>
    <ds:schemaRef ds:uri="a4829fbe-e1cf-4f46-aa3e-77196d2c5b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CB. BILLY</dc:creator>
  <cp:keywords/>
  <dc:description/>
  <cp:lastModifiedBy>Catherine CB. BILLY</cp:lastModifiedBy>
  <cp:revision>8</cp:revision>
  <cp:lastPrinted>2025-09-16T08:10:00Z</cp:lastPrinted>
  <dcterms:created xsi:type="dcterms:W3CDTF">2025-09-18T09:47:00Z</dcterms:created>
  <dcterms:modified xsi:type="dcterms:W3CDTF">2025-09-18T11:48:00Z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0x010100918D47991FA84447A7D3650B388B3722</vt:lpwstr>
  </property>
  <property fmtid="{D5CDD505-2E9C-101B-9397-08002B2CF9AE}" pid="3" name="MediaServiceImageTags">
    <vt:lpwstr/>
  </property>
</Properties>
</file>