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media/image2.png" ContentType="image/png"/>
  <Override PartName="/word/media/image3.jpeg" ContentType="image/jpeg"/>
  <Override PartName="/word/fontTable.xml" ContentType="application/vnd.openxmlformats-officedocument.wordprocessingml.fontTable+xml"/>
  <Override PartName="/word/settings.xml" ContentType="application/vnd.openxmlformats-officedocument.wordprocessingml.settings+xml"/>
  <Override PartName="/word/_rels/footer1.xml.rels" ContentType="application/vnd.openxmlformats-package.relationships+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pBdr>
          <w:top w:val="thinThickSmallGap" w:sz="24" w:space="0" w:color="000000"/>
          <w:left w:val="thinThickSmallGap" w:sz="24" w:space="0" w:color="000000"/>
          <w:bottom w:val="thickThinSmallGap" w:sz="24" w:space="0" w:color="000000"/>
          <w:right w:val="thickThinSmallGap" w:sz="24" w:space="4" w:color="000000"/>
        </w:pBdr>
        <w:ind w:left="2552" w:right="3289" w:hanging="0"/>
        <w:jc w:val="center"/>
        <w:rPr>
          <w:rFonts w:ascii="Calibri" w:hAnsi="Calibri" w:cs="Calibri" w:asciiTheme="minorHAnsi" w:cstheme="minorHAnsi" w:hAnsiTheme="minorHAnsi"/>
          <w:b/>
          <w:b/>
          <w:sz w:val="36"/>
        </w:rPr>
      </w:pPr>
      <w:bookmarkStart w:id="0" w:name="_GoBack"/>
      <w:bookmarkEnd w:id="0"/>
      <w:r>
        <w:rPr>
          <w:rFonts w:cs="Calibri" w:ascii="Calibri" w:hAnsi="Calibri" w:asciiTheme="minorHAnsi" w:cstheme="minorHAnsi" w:hAnsiTheme="minorHAnsi"/>
          <w:b/>
          <w:sz w:val="36"/>
        </w:rPr>
        <w:t>POUR AFFICHAGE</w:t>
      </w:r>
    </w:p>
    <w:p>
      <w:pPr>
        <w:pStyle w:val="Normal"/>
        <w:rPr>
          <w:rFonts w:ascii="Calibri" w:hAnsi="Calibri" w:cs="Calibri" w:asciiTheme="minorHAnsi" w:cstheme="minorHAnsi" w:hAnsiTheme="minorHAnsi"/>
        </w:rPr>
      </w:pPr>
      <w:r>
        <w:rPr>
          <w:rFonts w:cs="Calibri" w:cstheme="minorHAnsi" w:ascii="Calibri" w:hAnsi="Calibri"/>
        </w:rPr>
      </w:r>
    </w:p>
    <w:p>
      <w:pPr>
        <w:pStyle w:val="Normal"/>
        <w:pBdr>
          <w:top w:val="single" w:sz="4" w:space="1" w:color="000000"/>
          <w:left w:val="single" w:sz="4" w:space="4" w:color="000000"/>
          <w:bottom w:val="single" w:sz="4" w:space="1" w:color="000000"/>
          <w:right w:val="single" w:sz="4" w:space="4" w:color="000000"/>
        </w:pBdr>
        <w:ind w:left="1843" w:right="2268" w:hanging="0"/>
        <w:jc w:val="center"/>
        <w:rPr>
          <w:rFonts w:ascii="Calibri" w:hAnsi="Calibri" w:cs="Calibri" w:asciiTheme="minorHAnsi" w:cstheme="minorHAnsi" w:hAnsiTheme="minorHAnsi"/>
          <w:b/>
          <w:b/>
          <w:sz w:val="28"/>
          <w:szCs w:val="28"/>
        </w:rPr>
      </w:pPr>
      <w:r>
        <w:rPr>
          <w:rFonts w:cs="Calibri" w:ascii="Calibri" w:hAnsi="Calibri" w:asciiTheme="minorHAnsi" w:cstheme="minorHAnsi" w:hAnsiTheme="minorHAnsi"/>
          <w:b/>
          <w:sz w:val="28"/>
          <w:szCs w:val="28"/>
        </w:rPr>
        <w:t>COUPURES DE COURANT</w:t>
      </w:r>
    </w:p>
    <w:p>
      <w:pPr>
        <w:pStyle w:val="Normal"/>
        <w:pBdr>
          <w:top w:val="single" w:sz="4" w:space="1" w:color="000000"/>
          <w:left w:val="single" w:sz="4" w:space="4" w:color="000000"/>
          <w:bottom w:val="single" w:sz="4" w:space="1" w:color="000000"/>
          <w:right w:val="single" w:sz="4" w:space="4" w:color="000000"/>
        </w:pBdr>
        <w:ind w:left="1843" w:right="2268" w:hanging="0"/>
        <w:jc w:val="center"/>
        <w:rPr>
          <w:rFonts w:ascii="Calibri" w:hAnsi="Calibri" w:cs="Calibri" w:asciiTheme="minorHAnsi" w:cstheme="minorHAnsi" w:hAnsiTheme="minorHAnsi"/>
          <w:b/>
          <w:b/>
          <w:sz w:val="28"/>
          <w:szCs w:val="28"/>
        </w:rPr>
      </w:pPr>
      <w:r>
        <w:rPr>
          <w:rFonts w:cs="Calibri" w:ascii="Calibri" w:hAnsi="Calibri" w:asciiTheme="minorHAnsi" w:cstheme="minorHAnsi" w:hAnsiTheme="minorHAnsi"/>
          <w:b/>
          <w:sz w:val="28"/>
          <w:szCs w:val="28"/>
        </w:rPr>
        <w:t xml:space="preserve"> </w:t>
      </w:r>
      <w:r>
        <w:rPr>
          <w:rFonts w:cs="Calibri" w:ascii="Calibri" w:hAnsi="Calibri" w:asciiTheme="minorHAnsi" w:cstheme="minorHAnsi" w:hAnsiTheme="minorHAnsi"/>
          <w:b/>
          <w:sz w:val="28"/>
          <w:szCs w:val="28"/>
        </w:rPr>
        <w:t>POUR TRAVAUX</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Commune de : CAMBOULIT</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Pour répondre aux besoins de sa clientèle, Enedis a prévu de réaliser sur le réseau de distribution des travaux qui entraîneront une ou plusieurs coupures d’électricité.</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Pour protéger au mieux vos appareils sensibles, nous vous recommandons de les débrancher avant l'heure de début de coupure indiquée, et de ne les rebrancher qu’une fois le courant rétabli.</w:t>
      </w:r>
    </w:p>
    <w:p>
      <w:pPr>
        <w:pStyle w:val="Normal"/>
        <w:spacing w:before="120" w:after="0"/>
        <w:jc w:val="both"/>
        <w:rPr>
          <w:rFonts w:ascii="Calibri" w:hAnsi="Calibri" w:cs="Calibri" w:asciiTheme="minorHAnsi" w:cstheme="minorHAnsi" w:hAnsiTheme="minorHAnsi"/>
          <w:sz w:val="20"/>
        </w:rPr>
      </w:pPr>
      <w:r>
        <w:rPr>
          <w:rFonts w:cs="Calibri" w:ascii="Calibri" w:hAnsi="Calibri" w:asciiTheme="minorHAnsi" w:cstheme="minorHAnsi" w:hAnsi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pPr>
        <w:pStyle w:val="Normal"/>
        <w:spacing w:before="120" w:after="0"/>
        <w:rPr>
          <w:rFonts w:ascii="Calibri" w:hAnsi="Calibri" w:cs="Calibri" w:asciiTheme="minorHAnsi" w:cstheme="minorHAnsi" w:hAnsiTheme="minorHAnsi"/>
          <w:sz w:val="20"/>
        </w:rPr>
      </w:pPr>
      <w:r>
        <w:rPr>
          <w:rFonts w:cs="Calibri" w:ascii="Calibri" w:hAnsi="Calibri" w:asciiTheme="minorHAnsi" w:cstheme="minorHAnsi" w:hAnsiTheme="minorHAnsi"/>
          <w:sz w:val="20"/>
        </w:rPr>
        <w:t>Horaires des coupures :</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jeudi 27 août 2026</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de 09h00 à 11h30</w:t>
      </w:r>
    </w:p>
    <w:p>
      <w:pPr>
        <w:pStyle w:val="Normal"/>
        <w:rPr>
          <w:rFonts w:ascii="Calibri" w:hAnsi="Calibri" w:cs="Calibri" w:asciiTheme="minorHAnsi" w:cstheme="minorHAnsi" w:hAnsiTheme="minorHAnsi"/>
          <w:sz w:val="20"/>
        </w:rPr>
      </w:pPr>
      <w:r>
        <w:rPr>
          <w:rFonts w:cs="Calibri" w:cstheme="minorHAnsi" w:ascii="Calibri" w:hAnsi="Calibri"/>
          <w:sz w:val="20"/>
        </w:rPr>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Quartiers ou lieux-dits :</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LIEU DIT CORGNET ET FONTAUBAR</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LIEU DIT MEULHAC</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LIEU DIT FONTAUBAR</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LIEU DIT TRES PECH</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LIEU DIT MERQUES</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1058 ROUTE DE CAHORS</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66 impasse DU NOYER</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190 impasse DE MEULHAC</w:t>
      </w:r>
    </w:p>
    <w:p>
      <w:pPr>
        <w:pStyle w:val="Normal"/>
        <w:rPr>
          <w:rFonts w:ascii="Calibri" w:hAnsi="Calibri" w:cs="Calibri" w:asciiTheme="minorHAnsi" w:cstheme="minorHAnsi" w:hAnsiTheme="minorHAnsi"/>
          <w:sz w:val="20"/>
        </w:rPr>
      </w:pPr>
      <w:r>
        <w:rPr>
          <w:rFonts w:cs="Calibri" w:ascii="Calibri" w:hAnsi="Calibri" w:asciiTheme="minorHAnsi" w:cstheme="minorHAnsi" w:hAnsiTheme="minorHAnsi"/>
          <w:sz w:val="20"/>
        </w:rPr>
        <w:t>LE BOURG</w:t>
      </w:r>
    </w:p>
    <w:p>
      <w:pPr>
        <w:pStyle w:val="Normal"/>
        <w:rPr>
          <w:rFonts w:ascii="Calibri" w:hAnsi="Calibri" w:cs="Calibri" w:asciiTheme="minorHAnsi" w:cstheme="minorHAnsi" w:hAnsiTheme="minorHAnsi"/>
          <w:sz w:val="20"/>
        </w:rPr>
      </w:pPr>
      <w:r>
        <w:rPr/>
      </w:r>
    </w:p>
    <w:sectPr>
      <w:headerReference w:type="first" r:id="rId2"/>
      <w:footerReference w:type="first" r:id="rId3"/>
      <w:type w:val="nextPage"/>
      <w:pgSz w:w="11906" w:h="16838"/>
      <w:pgMar w:left="1134" w:right="851" w:header="1134" w:top="2812" w:footer="74" w:bottom="1701" w:gutter="0"/>
      <w:pgNumType w:fmt="decimal"/>
      <w:formProt w:val="false"/>
      <w:titlePg/>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Liberation Sans">
    <w:altName w:val="Arial"/>
    <w:charset w:val="00"/>
    <w:family w:val="swiss"/>
    <w:pitch w:val="variable"/>
  </w:font>
  <w:font w:name="Public San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rPr>
        <w:rFonts w:ascii="Calibri" w:hAnsi="Calibri" w:cs="Calibri" w:asciiTheme="minorHAnsi" w:cstheme="minorHAnsi" w:hAnsiTheme="minorHAnsi"/>
        <w:i/>
        <w:i/>
        <w:color w:val="000000" w:themeColor="text1"/>
        <w:sz w:val="14"/>
        <w:szCs w:val="14"/>
      </w:rPr>
    </w:pPr>
    <w:r>
      <w:rPr>
        <w:rFonts w:cs="Calibri" w:ascii="Calibri" w:hAnsi="Calibri" w:asciiTheme="minorHAnsi" w:cstheme="minorHAnsi" w:hAnsiTheme="minorHAnsi"/>
        <w:i/>
        <w:color w:val="000000" w:themeColor="text1"/>
        <w:sz w:val="14"/>
        <w:szCs w:val="14"/>
      </w:rPr>
      <w:t>Enedis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pPr>
      <w:pStyle w:val="Normal"/>
      <w:rPr>
        <w:rFonts w:ascii="Calibri" w:hAnsi="Calibri" w:cs="Calibri" w:asciiTheme="minorHAnsi" w:cstheme="minorHAnsi" w:hAnsiTheme="minorHAnsi"/>
        <w:i/>
        <w:i/>
        <w:color w:val="000000" w:themeColor="text1"/>
        <w:sz w:val="14"/>
        <w:szCs w:val="14"/>
      </w:rPr>
    </w:pPr>
    <w:r>
      <w:rPr>
        <w:rFonts w:cs="Calibri" w:cstheme="minorHAnsi" w:ascii="Calibri" w:hAnsi="Calibri"/>
        <w:i/>
        <w:color w:val="000000" w:themeColor="text1"/>
        <w:sz w:val="14"/>
        <w:szCs w:val="14"/>
      </w:rPr>
    </w:r>
  </w:p>
  <w:tbl>
    <w:tblPr>
      <w:tblStyle w:val="TableGrid"/>
      <w:tblW w:w="5000" w:type="pct"/>
      <w:jc w:val="left"/>
      <w:tblInd w:w="0" w:type="dxa"/>
      <w:tblLayout w:type="fixed"/>
      <w:tblCellMar>
        <w:top w:w="0" w:type="dxa"/>
        <w:left w:w="57" w:type="dxa"/>
        <w:bottom w:w="0" w:type="dxa"/>
        <w:right w:w="57" w:type="dxa"/>
      </w:tblCellMar>
      <w:tblLook w:val="04a0"/>
    </w:tblPr>
    <w:tblGrid>
      <w:gridCol w:w="2892"/>
      <w:gridCol w:w="2891"/>
      <w:gridCol w:w="3629"/>
      <w:gridCol w:w="508"/>
    </w:tblGrid>
    <w:tr>
      <w:trPr>
        <w:trHeight w:val="1259" w:hRule="atLeast"/>
        <w:cantSplit w:val="true"/>
      </w:trPr>
      <w:tc>
        <w:tcPr>
          <w:tcW w:w="2892" w:type="dxa"/>
          <w:tcBorders>
            <w:top w:val="nil"/>
            <w:left w:val="nil"/>
            <w:bottom w:val="nil"/>
            <w:right w:val="nil"/>
          </w:tcBorders>
          <w:vAlign w:val="bottom"/>
        </w:tcPr>
        <w:p>
          <w:pPr>
            <w:pStyle w:val="Pieddepage"/>
            <w:widowControl/>
            <w:spacing w:before="0" w:after="0"/>
            <w:jc w:val="left"/>
            <w:rPr>
              <w:color w:val="4642FC"/>
              <w:sz w:val="14"/>
            </w:rPr>
          </w:pPr>
          <w:r>
            <w:rPr>
              <w:rFonts w:eastAsia="" w:cs="" w:ascii="Calibri" w:hAnsi="Calibri"/>
              <w:color w:val="4642FC"/>
              <w:kern w:val="0"/>
              <w:sz w:val="14"/>
              <w:lang w:val="fr-FR" w:eastAsia="fr-FR" w:bidi="ar-SA"/>
            </w:rPr>
            <w:t>Agence Intervention  LOT</w:t>
          </w:r>
        </w:p>
        <w:p>
          <w:pPr>
            <w:pStyle w:val="Pieddepage"/>
            <w:widowControl/>
            <w:spacing w:before="0" w:after="0"/>
            <w:jc w:val="left"/>
            <w:rPr>
              <w:b/>
              <w:b/>
            </w:rPr>
          </w:pPr>
          <w:hyperlink r:id="rId1">
            <w:r>
              <w:rPr>
                <w:rFonts w:eastAsia="" w:cs="" w:ascii="Calibri" w:hAnsi="Calibri"/>
                <w:b/>
                <w:color w:val="4642FC"/>
                <w:kern w:val="0"/>
                <w:sz w:val="14"/>
                <w:lang w:val="fr-FR" w:eastAsia="fr-FR" w:bidi="ar-SA"/>
              </w:rPr>
              <w:t>enedis.fr</w:t>
            </w:r>
          </w:hyperlink>
        </w:p>
      </w:tc>
      <w:tc>
        <w:tcPr>
          <w:tcW w:w="2891" w:type="dxa"/>
          <w:tcBorders>
            <w:top w:val="nil"/>
            <w:left w:val="nil"/>
            <w:bottom w:val="nil"/>
            <w:right w:val="nil"/>
          </w:tcBorders>
        </w:tcPr>
        <w:p>
          <w:pPr>
            <w:pStyle w:val="Pieddepage"/>
            <w:widowControl/>
            <w:spacing w:before="0" w:after="0"/>
            <w:jc w:val="left"/>
            <w:rPr>
              <w:rFonts w:ascii="Calibri" w:hAnsi="Calibri" w:eastAsia="" w:cs=""/>
              <w:kern w:val="0"/>
              <w:lang w:val="fr-FR" w:eastAsia="fr-FR" w:bidi="ar-SA"/>
            </w:rPr>
          </w:pPr>
          <w:r>
            <w:rPr>
              <w:rFonts w:eastAsia="" w:cs="" w:ascii="Calibri" w:hAnsi="Calibri"/>
              <w:kern w:val="0"/>
              <w:lang w:val="fr-FR" w:eastAsia="fr-FR" w:bidi="ar-SA"/>
            </w:rPr>
            <w:drawing>
              <wp:inline distT="0" distB="0" distL="0" distR="0">
                <wp:extent cx="812800" cy="812800"/>
                <wp:effectExtent l="0" t="0" r="0" b="0"/>
                <wp:docPr id="3" name="Imag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4" descr=""/>
                        <pic:cNvPicPr>
                          <a:picLocks noChangeAspect="1" noChangeArrowheads="1"/>
                        </pic:cNvPicPr>
                      </pic:nvPicPr>
                      <pic:blipFill>
                        <a:blip r:embed="rId2"/>
                        <a:stretch>
                          <a:fillRect/>
                        </a:stretch>
                      </pic:blipFill>
                      <pic:spPr bwMode="auto">
                        <a:xfrm>
                          <a:off x="0" y="0"/>
                          <a:ext cx="812800" cy="812800"/>
                        </a:xfrm>
                        <a:prstGeom prst="rect">
                          <a:avLst/>
                        </a:prstGeom>
                      </pic:spPr>
                    </pic:pic>
                  </a:graphicData>
                </a:graphic>
              </wp:inline>
            </w:drawing>
          </w:r>
        </w:p>
      </w:tc>
      <w:tc>
        <w:tcPr>
          <w:tcW w:w="3629" w:type="dxa"/>
          <w:tcBorders>
            <w:top w:val="nil"/>
            <w:left w:val="nil"/>
            <w:bottom w:val="nil"/>
            <w:right w:val="nil"/>
          </w:tcBorders>
          <w:vAlign w:val="bottom"/>
        </w:tcPr>
        <w:p>
          <w:pPr>
            <w:pStyle w:val="Pieddepage"/>
            <w:widowControl/>
            <w:spacing w:before="0" w:after="0"/>
            <w:jc w:val="left"/>
            <w:rPr>
              <w:color w:val="4642FC"/>
              <w:sz w:val="14"/>
            </w:rPr>
          </w:pPr>
          <w:r>
            <w:rPr>
              <w:rFonts w:eastAsia="" w:cs="" w:ascii="Calibri" w:hAnsi="Calibri"/>
              <w:color w:val="4642FC"/>
              <w:kern w:val="0"/>
              <w:sz w:val="14"/>
              <w:lang w:val="fr-FR" w:eastAsia="fr-FR" w:bidi="ar-SA"/>
            </w:rPr>
            <w:t>SA à directoire et à conseil de surveillance</w:t>
          </w:r>
        </w:p>
        <w:p>
          <w:pPr>
            <w:pStyle w:val="Pieddepage"/>
            <w:widowControl/>
            <w:spacing w:before="0" w:after="0"/>
            <w:jc w:val="left"/>
            <w:rPr>
              <w:color w:val="4642FC"/>
              <w:sz w:val="14"/>
            </w:rPr>
          </w:pPr>
          <w:r>
            <w:rPr>
              <w:rFonts w:eastAsia="" w:cs="" w:ascii="Calibri" w:hAnsi="Calibri"/>
              <w:color w:val="4642FC"/>
              <w:kern w:val="0"/>
              <w:sz w:val="14"/>
              <w:lang w:val="fr-FR" w:eastAsia="fr-FR" w:bidi="ar-SA"/>
            </w:rPr>
            <w:t>Capital de 270 037 000 € - R.C.S. de Nanterre 444 608 442</w:t>
          </w:r>
        </w:p>
        <w:p>
          <w:pPr>
            <w:pStyle w:val="Pieddepage"/>
            <w:widowControl/>
            <w:spacing w:before="0" w:after="0"/>
            <w:jc w:val="left"/>
            <w:rPr>
              <w:color w:val="4642FC"/>
              <w:sz w:val="14"/>
            </w:rPr>
          </w:pPr>
          <w:r>
            <w:rPr>
              <w:rFonts w:eastAsia="" w:cs="" w:ascii="Calibri" w:hAnsi="Calibri"/>
              <w:color w:val="4642FC"/>
              <w:kern w:val="0"/>
              <w:sz w:val="14"/>
              <w:lang w:val="fr-FR" w:eastAsia="fr-FR" w:bidi="ar-SA"/>
            </w:rPr>
            <w:t>Enedis - Tour Enedis - 34 place des Corolles</w:t>
          </w:r>
        </w:p>
        <w:p>
          <w:pPr>
            <w:pStyle w:val="Pieddepage"/>
            <w:widowControl/>
            <w:spacing w:before="0" w:after="0"/>
            <w:jc w:val="left"/>
            <w:rPr>
              <w:color w:val="4642FC"/>
              <w:sz w:val="14"/>
            </w:rPr>
          </w:pPr>
          <w:r>
            <w:rPr>
              <w:rFonts w:eastAsia="" w:cs="" w:ascii="Calibri" w:hAnsi="Calibri"/>
              <w:color w:val="4642FC"/>
              <w:kern w:val="0"/>
              <w:sz w:val="14"/>
              <w:lang w:val="fr-FR" w:eastAsia="fr-FR" w:bidi="ar-SA"/>
            </w:rPr>
            <w:t>92079 Paris La Défense Cedex</w:t>
          </w:r>
        </w:p>
      </w:tc>
      <w:tc>
        <w:tcPr>
          <w:tcW w:w="508" w:type="dxa"/>
          <w:tcBorders>
            <w:top w:val="nil"/>
            <w:left w:val="nil"/>
            <w:bottom w:val="nil"/>
            <w:right w:val="nil"/>
          </w:tcBorders>
          <w:vAlign w:val="bottom"/>
        </w:tcPr>
        <w:p>
          <w:pPr>
            <w:pStyle w:val="Pieddepage"/>
            <w:widowControl/>
            <w:spacing w:before="0" w:after="0"/>
            <w:jc w:val="right"/>
            <w:rPr>
              <w:rFonts w:ascii="Public Sans" w:hAnsi="Public Sans"/>
              <w:color w:val="000000"/>
              <w:sz w:val="16"/>
              <w:szCs w:val="16"/>
            </w:rPr>
          </w:pPr>
          <w:r>
            <w:rPr>
              <w:rFonts w:eastAsia="" w:cs="" w:ascii="Public Sans" w:hAnsi="Public Sans"/>
              <w:color w:val="000000"/>
              <w:kern w:val="0"/>
              <w:sz w:val="16"/>
              <w:szCs w:val="16"/>
              <w:lang w:val="fr-FR" w:eastAsia="fr-FR" w:bidi="ar-SA"/>
            </w:rPr>
          </w:r>
        </w:p>
      </w:tc>
    </w:tr>
  </w:tbl>
  <w:p>
    <w:pPr>
      <w:pStyle w:val="Pieddepage"/>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drawing>
        <wp:anchor behindDoc="1" distT="0" distB="0" distL="114300" distR="114300" simplePos="0" locked="0" layoutInCell="0" allowOverlap="1" relativeHeight="3">
          <wp:simplePos x="0" y="0"/>
          <wp:positionH relativeFrom="column">
            <wp:posOffset>-348615</wp:posOffset>
          </wp:positionH>
          <wp:positionV relativeFrom="page">
            <wp:posOffset>562610</wp:posOffset>
          </wp:positionV>
          <wp:extent cx="1617980" cy="341630"/>
          <wp:effectExtent l="0" t="0" r="0" b="0"/>
          <wp:wrapSquare wrapText="bothSides"/>
          <wp:docPr id="1" name="Imag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2" descr=""/>
                  <pic:cNvPicPr>
                    <a:picLocks noChangeAspect="1" noChangeArrowheads="1"/>
                  </pic:cNvPicPr>
                </pic:nvPicPr>
                <pic:blipFill>
                  <a:blip r:embed="rId1"/>
                  <a:stretch>
                    <a:fillRect/>
                  </a:stretch>
                </pic:blipFill>
                <pic:spPr bwMode="auto">
                  <a:xfrm>
                    <a:off x="0" y="0"/>
                    <a:ext cx="1617980" cy="341630"/>
                  </a:xfrm>
                  <a:prstGeom prst="rect">
                    <a:avLst/>
                  </a:prstGeom>
                </pic:spPr>
              </pic:pic>
            </a:graphicData>
          </a:graphic>
        </wp:anchor>
      </w:drawing>
    </w:r>
  </w:p>
  <w:p>
    <w:pPr>
      <w:pStyle w:val="Entte"/>
      <w:rPr/>
    </w:pPr>
    <w:r>
      <w:rPr/>
      <w:drawing>
        <wp:anchor behindDoc="1" distT="0" distB="0" distL="114300" distR="114300" simplePos="0" locked="0" layoutInCell="0" allowOverlap="1" relativeHeight="4">
          <wp:simplePos x="0" y="0"/>
          <wp:positionH relativeFrom="page">
            <wp:posOffset>2018030</wp:posOffset>
          </wp:positionH>
          <wp:positionV relativeFrom="page">
            <wp:posOffset>861695</wp:posOffset>
          </wp:positionV>
          <wp:extent cx="5507990" cy="36195"/>
          <wp:effectExtent l="0" t="0" r="0" b="0"/>
          <wp:wrapSquare wrapText="bothSides"/>
          <wp:docPr id="2" name="Imag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6" descr=""/>
                  <pic:cNvPicPr>
                    <a:picLocks noChangeAspect="1" noChangeArrowheads="1"/>
                  </pic:cNvPicPr>
                </pic:nvPicPr>
                <pic:blipFill>
                  <a:blip r:embed="rId2"/>
                  <a:stretch>
                    <a:fillRect/>
                  </a:stretch>
                </pic:blipFill>
                <pic:spPr bwMode="auto">
                  <a:xfrm>
                    <a:off x="0" y="0"/>
                    <a:ext cx="5507990" cy="36195"/>
                  </a:xfrm>
                  <a:prstGeom prst="rect">
                    <a:avLst/>
                  </a:prstGeom>
                </pic:spPr>
              </pic:pic>
            </a:graphicData>
          </a:graphic>
        </wp:anchor>
      </w:drawing>
    </w:r>
  </w:p>
</w:hdr>
</file>

<file path=word/settings.xml><?xml version="1.0" encoding="utf-8"?>
<w:settings xmlns:w="http://schemas.openxmlformats.org/wordprocessingml/2006/main">
  <w:zoom w:percent="130"/>
  <w:defaultTabStop w:val="708"/>
  <w:autoHyphenation w:val="true"/>
  <w:compat>
    <w:compatSetting w:name="compatibilityMode" w:uri="http://schemas.microsoft.com/office/word" w:val="12"/>
  </w:compat>
  <w:hyphenationZone w:val="425"/>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fr-FR" w:eastAsia="fr-F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rsid w:val="007e4b91"/>
    <w:pPr>
      <w:widowControl/>
      <w:bidi w:val="0"/>
      <w:spacing w:before="0" w:after="0"/>
      <w:jc w:val="left"/>
    </w:pPr>
    <w:rPr>
      <w:rFonts w:ascii="Times New Roman" w:hAnsi="Times New Roman" w:eastAsia="Times New Roman" w:cs="Times New Roman"/>
      <w:color w:val="auto"/>
      <w:kern w:val="0"/>
      <w:sz w:val="24"/>
      <w:szCs w:val="24"/>
      <w:lang w:val="fr-FR" w:eastAsia="fr-FR" w:bidi="ar-SA"/>
    </w:rPr>
  </w:style>
  <w:style w:type="paragraph" w:styleId="Titre1">
    <w:name w:val="Heading 1"/>
    <w:basedOn w:val="Normal"/>
    <w:next w:val="Normal"/>
    <w:qFormat/>
    <w:rsid w:val="007e4b91"/>
    <w:pPr>
      <w:keepNext w:val="true"/>
      <w:outlineLvl w:val="0"/>
    </w:pPr>
    <w:rPr>
      <w:b/>
      <w:sz w:val="20"/>
      <w:u w:val="single"/>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BalloonText"/>
    <w:uiPriority w:val="99"/>
    <w:semiHidden/>
    <w:qFormat/>
    <w:rsid w:val="00cc6184"/>
    <w:rPr>
      <w:rFonts w:ascii="Tahoma" w:hAnsi="Tahoma" w:cs="Tahoma"/>
      <w:sz w:val="16"/>
      <w:szCs w:val="16"/>
    </w:rPr>
  </w:style>
  <w:style w:type="character" w:styleId="PieddepageCar" w:customStyle="1">
    <w:name w:val="Pied de page Car"/>
    <w:basedOn w:val="DefaultParagraphFont"/>
    <w:link w:val="Footer"/>
    <w:uiPriority w:val="99"/>
    <w:qFormat/>
    <w:rsid w:val="0035053f"/>
    <w:rPr>
      <w:sz w:val="24"/>
      <w:szCs w:val="24"/>
    </w:rPr>
  </w:style>
  <w:style w:type="character" w:styleId="05erdffrCar" w:customStyle="1">
    <w:name w:val="05_erdf.fr Car"/>
    <w:basedOn w:val="PieddepageCar"/>
    <w:link w:val="05erdffr"/>
    <w:qFormat/>
    <w:rsid w:val="0035053f"/>
    <w:rPr>
      <w:rFonts w:ascii="Calibri" w:hAnsi="Calibri" w:eastAsia="" w:cs="" w:cstheme="minorBidi" w:eastAsiaTheme="minorEastAsia"/>
      <w:b/>
      <w:color w:val="005294"/>
      <w:sz w:val="24"/>
      <w:szCs w:val="24"/>
    </w:rPr>
  </w:style>
  <w:style w:type="character" w:styleId="EntteCar" w:customStyle="1">
    <w:name w:val="En-tête Car"/>
    <w:basedOn w:val="DefaultParagraphFont"/>
    <w:link w:val="Header"/>
    <w:uiPriority w:val="99"/>
    <w:qFormat/>
    <w:rsid w:val="004754ee"/>
    <w:rPr>
      <w:szCs w:val="24"/>
    </w:rPr>
  </w:style>
  <w:style w:type="character" w:styleId="Pagenumber">
    <w:name w:val="page number"/>
    <w:basedOn w:val="DefaultParagraphFont"/>
    <w:uiPriority w:val="99"/>
    <w:unhideWhenUsed/>
    <w:qFormat/>
    <w:rsid w:val="004754ee"/>
    <w:rPr/>
  </w:style>
  <w:style w:type="character" w:styleId="LienInternet">
    <w:name w:val="Lien Internet"/>
    <w:basedOn w:val="DefaultParagraphFont"/>
    <w:uiPriority w:val="99"/>
    <w:unhideWhenUsed/>
    <w:rsid w:val="004754ee"/>
    <w:rPr>
      <w:color w:val="0000FF" w:themeColor="hyperlink"/>
      <w:u w:val="none"/>
    </w:rPr>
  </w:style>
  <w:style w:type="paragraph" w:styleId="Titre">
    <w:name w:val="Titre"/>
    <w:basedOn w:val="Normal"/>
    <w:next w:val="Corpsdetexte"/>
    <w:qFormat/>
    <w:pPr>
      <w:keepNext w:val="true"/>
      <w:spacing w:before="240" w:after="120"/>
    </w:pPr>
    <w:rPr>
      <w:rFonts w:ascii="Liberation Sans" w:hAnsi="Liberation Sans" w:eastAsia="Microsoft YaHei" w:cs="Lucida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ucida Sans"/>
    </w:rPr>
  </w:style>
  <w:style w:type="paragraph" w:styleId="Lgende">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Retraitdecorpsdetexte">
    <w:name w:val="Body Text Indent"/>
    <w:basedOn w:val="Normal"/>
    <w:semiHidden/>
    <w:rsid w:val="007e4b91"/>
    <w:pPr>
      <w:ind w:firstLine="708"/>
      <w:jc w:val="both"/>
    </w:pPr>
    <w:rPr>
      <w:sz w:val="20"/>
      <w:szCs w:val="20"/>
    </w:rPr>
  </w:style>
  <w:style w:type="paragraph" w:styleId="Entteetpieddepage">
    <w:name w:val="En-tête et pied de page"/>
    <w:basedOn w:val="Normal"/>
    <w:qFormat/>
    <w:pPr/>
    <w:rPr/>
  </w:style>
  <w:style w:type="paragraph" w:styleId="Entte">
    <w:name w:val="Header"/>
    <w:basedOn w:val="Normal"/>
    <w:link w:val="En-tteCar"/>
    <w:uiPriority w:val="99"/>
    <w:rsid w:val="007e4b91"/>
    <w:pPr>
      <w:tabs>
        <w:tab w:val="clear" w:pos="708"/>
        <w:tab w:val="center" w:pos="4536" w:leader="none"/>
        <w:tab w:val="right" w:pos="9072" w:leader="none"/>
      </w:tabs>
      <w:overflowPunct w:val="true"/>
      <w:textAlignment w:val="baseline"/>
    </w:pPr>
    <w:rPr>
      <w:sz w:val="20"/>
    </w:rPr>
  </w:style>
  <w:style w:type="paragraph" w:styleId="Corpsdetexte21" w:customStyle="1">
    <w:name w:val="Corps de texte 21"/>
    <w:basedOn w:val="Normal"/>
    <w:qFormat/>
    <w:rsid w:val="007e4b91"/>
    <w:pPr>
      <w:overflowPunct w:val="true"/>
      <w:ind w:firstLine="708"/>
      <w:jc w:val="both"/>
      <w:textAlignment w:val="baseline"/>
    </w:pPr>
    <w:rPr>
      <w:sz w:val="20"/>
    </w:rPr>
  </w:style>
  <w:style w:type="paragraph" w:styleId="Pieddepage">
    <w:name w:val="Footer"/>
    <w:basedOn w:val="Normal"/>
    <w:link w:val="PieddepageCar"/>
    <w:uiPriority w:val="99"/>
    <w:rsid w:val="007e4b91"/>
    <w:pPr>
      <w:tabs>
        <w:tab w:val="clear" w:pos="708"/>
        <w:tab w:val="center" w:pos="4536" w:leader="none"/>
        <w:tab w:val="right" w:pos="9072" w:leader="none"/>
      </w:tabs>
    </w:pPr>
    <w:rPr/>
  </w:style>
  <w:style w:type="paragraph" w:styleId="Identification" w:customStyle="1">
    <w:name w:val="Identification"/>
    <w:qFormat/>
    <w:rsid w:val="00666278"/>
    <w:pPr>
      <w:widowControl/>
      <w:bidi w:val="0"/>
      <w:spacing w:lineRule="atLeast" w:line="300" w:before="0" w:after="0"/>
      <w:jc w:val="left"/>
    </w:pPr>
    <w:rPr>
      <w:rFonts w:ascii="Times New Roman" w:hAnsi="Times New Roman" w:eastAsia="Times New Roman" w:cs="Times New Roman"/>
      <w:color w:val="auto"/>
      <w:kern w:val="0"/>
      <w:sz w:val="24"/>
      <w:szCs w:val="20"/>
      <w:lang w:val="fr-FR" w:eastAsia="fr-FR" w:bidi="ar-SA"/>
    </w:rPr>
  </w:style>
  <w:style w:type="paragraph" w:styleId="BalloonText">
    <w:name w:val="Balloon Text"/>
    <w:basedOn w:val="Normal"/>
    <w:link w:val="TextedebullesCar"/>
    <w:uiPriority w:val="99"/>
    <w:semiHidden/>
    <w:unhideWhenUsed/>
    <w:qFormat/>
    <w:rsid w:val="00cc6184"/>
    <w:pPr/>
    <w:rPr>
      <w:rFonts w:ascii="Tahoma" w:hAnsi="Tahoma" w:cs="Tahoma"/>
      <w:sz w:val="16"/>
      <w:szCs w:val="16"/>
    </w:rPr>
  </w:style>
  <w:style w:type="paragraph" w:styleId="05erdffr" w:customStyle="1">
    <w:name w:val="05_erdf.fr"/>
    <w:basedOn w:val="Pieddepage"/>
    <w:link w:val="05erdffrCar"/>
    <w:qFormat/>
    <w:rsid w:val="0035053f"/>
    <w:pPr>
      <w:spacing w:before="0" w:after="160"/>
      <w:ind w:left="-108" w:hanging="0"/>
    </w:pPr>
    <w:rPr>
      <w:rFonts w:ascii="Calibri" w:hAnsi="Calibri" w:eastAsia="" w:cs="" w:cstheme="minorBidi" w:eastAsiaTheme="minorEastAsia"/>
      <w:b/>
      <w:color w:val="005294"/>
      <w:sz w:val="20"/>
    </w:rPr>
  </w:style>
  <w:style w:type="paragraph" w:styleId="06Pieddepage" w:customStyle="1">
    <w:name w:val="06_Pied de page"/>
    <w:basedOn w:val="Normal"/>
    <w:qFormat/>
    <w:rsid w:val="0035053f"/>
    <w:pPr>
      <w:widowControl w:val="false"/>
      <w:ind w:left="232" w:hanging="0"/>
      <w:textAlignment w:val="center"/>
    </w:pPr>
    <w:rPr>
      <w:rFonts w:ascii="Calibri" w:hAnsi="Calibri" w:eastAsia="" w:cs="Neris-Light" w:eastAsiaTheme="minorEastAsia"/>
      <w:color w:val="505150"/>
      <w:sz w:val="14"/>
      <w:szCs w:val="14"/>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35053f"/>
    <w:rPr>
      <w:rFonts w:asciiTheme="minorHAnsi" w:hAnsiTheme="minorHAnsi" w:eastAsiaTheme="minorEastAsia" w:cstheme="minorBidi"/>
      <w:sz w:val="24"/>
      <w:szCs w:val="24"/>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enedis.fr/" TargetMode="External"/><Relationship Id="rId2" Type="http://schemas.openxmlformats.org/officeDocument/2006/relationships/image" Target="media/image3.jpeg"/>
</Relationships>
</file>

<file path=word/_rels/header1.xml.rels><?xml version="1.0" encoding="UTF-8"?>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20220311-1857.dotx</Template>
  <TotalTime>1</TotalTime>
  <Application>LibreOffice/7.1.5.2$Windows_X86_64 LibreOffice_project/85f04e9f809797b8199d13c421bd8a2b025d52b5</Application>
  <AppVersion>15.0000</AppVersion>
  <Pages>1</Pages>
  <Words>270</Words>
  <Characters>1419</Characters>
  <CharactersWithSpaces>1664</CharactersWithSpaces>
  <Paragraphs>28</Paragraphs>
  <Company>SPECINOV</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2022-03-14T08:05:00Z</dcterms:created>
  <dc:creator>CRUBLE Denis</dc:creator>
  <dc:description/>
  <dc:language>fr-FR</dc:language>
  <cp:lastModifiedBy>GAIA Eric</cp:lastModifiedBy>
  <cp:lastPrinted>2008-01-22T14:24:00Z</cp:lastPrinted>
  <dcterms:modified xsi:type="dcterms:W3CDTF">2022-03-14T08:05:00Z</dcterms:modified>
  <cp:revision>2</cp:revision>
  <dc:subject/>
  <dc:title>«NOM_CENTRE»</dc:title>
</cp:coreProperties>
</file>

<file path=docProps/custom.xml><?xml version="1.0" encoding="utf-8"?>
<Properties xmlns="http://schemas.openxmlformats.org/officeDocument/2006/custom-properties" xmlns:vt="http://schemas.openxmlformats.org/officeDocument/2006/docPropsVTypes"/>
</file>