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314D" w14:textId="77777777" w:rsidR="00D64451" w:rsidRDefault="00D64451" w:rsidP="00047ABE"/>
    <w:p w14:paraId="28DA1A43" w14:textId="77777777" w:rsidR="000C1910" w:rsidRDefault="000C1910" w:rsidP="000C1910">
      <w:pPr>
        <w:jc w:val="center"/>
        <w:rPr>
          <w:b/>
          <w:noProof/>
          <w:sz w:val="56"/>
        </w:rPr>
      </w:pPr>
      <w:r w:rsidRPr="000C1910">
        <w:rPr>
          <w:b/>
          <w:noProof/>
          <w:sz w:val="160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9ACBA33" wp14:editId="52702A24">
                <wp:simplePos x="0" y="0"/>
                <wp:positionH relativeFrom="column">
                  <wp:posOffset>584200</wp:posOffset>
                </wp:positionH>
                <wp:positionV relativeFrom="paragraph">
                  <wp:posOffset>181610</wp:posOffset>
                </wp:positionV>
                <wp:extent cx="2198370" cy="20574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83F80" w14:textId="77777777" w:rsidR="000C1910" w:rsidRDefault="000C19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0BB74B" wp14:editId="061E5687">
                                  <wp:extent cx="1991742" cy="1533525"/>
                                  <wp:effectExtent l="0" t="0" r="889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44148" t="46179" r="44450" b="346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1114" cy="154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CBA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6pt;margin-top:14.3pt;width:173.1pt;height:162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TUDgIAAPc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" stroked="f">
                <v:textbox>
                  <w:txbxContent>
                    <w:p w14:paraId="7EC83F80" w14:textId="77777777" w:rsidR="000C1910" w:rsidRDefault="000C1910">
                      <w:r>
                        <w:rPr>
                          <w:noProof/>
                        </w:rPr>
                        <w:drawing>
                          <wp:inline distT="0" distB="0" distL="0" distR="0" wp14:anchorId="1E0BB74B" wp14:editId="061E5687">
                            <wp:extent cx="1991742" cy="1533525"/>
                            <wp:effectExtent l="0" t="0" r="889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l="44148" t="46179" r="44450" b="346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11114" cy="15484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2E3429" w14:textId="77777777" w:rsidR="00D75C21" w:rsidRDefault="00707FC8" w:rsidP="002842B1">
      <w:pPr>
        <w:widowControl/>
        <w:overflowPunct/>
        <w:autoSpaceDE/>
        <w:autoSpaceDN/>
        <w:adjustRightInd/>
        <w:spacing w:before="100" w:beforeAutospacing="1" w:after="100" w:afterAutospacing="1"/>
        <w:rPr>
          <w:kern w:val="0"/>
          <w:sz w:val="40"/>
          <w:szCs w:val="24"/>
        </w:rPr>
      </w:pPr>
      <w:r w:rsidRPr="00707FC8">
        <w:rPr>
          <w:b/>
          <w:noProof/>
          <w:sz w:val="16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0D8B55" wp14:editId="0216AAD6">
                <wp:simplePos x="0" y="0"/>
                <wp:positionH relativeFrom="column">
                  <wp:posOffset>2615565</wp:posOffset>
                </wp:positionH>
                <wp:positionV relativeFrom="paragraph">
                  <wp:posOffset>187960</wp:posOffset>
                </wp:positionV>
                <wp:extent cx="4333875" cy="1238250"/>
                <wp:effectExtent l="0" t="0" r="9525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C9A8" w14:textId="77777777" w:rsidR="00707FC8" w:rsidRPr="00707FC8" w:rsidRDefault="00707FC8" w:rsidP="00707FC8">
                            <w:pPr>
                              <w:jc w:val="center"/>
                              <w:rPr>
                                <w:b/>
                                <w:color w:val="0099CC"/>
                                <w:sz w:val="72"/>
                                <w:u w:val="single"/>
                              </w:rPr>
                            </w:pPr>
                            <w:r w:rsidRPr="00707FC8">
                              <w:rPr>
                                <w:b/>
                                <w:color w:val="0099CC"/>
                                <w:sz w:val="72"/>
                                <w:u w:val="single"/>
                              </w:rPr>
                              <w:t xml:space="preserve">Syndicat d’Eau </w:t>
                            </w:r>
                          </w:p>
                          <w:p w14:paraId="4E13E3C8" w14:textId="7BE0C8C8" w:rsidR="00707FC8" w:rsidRPr="00707FC8" w:rsidRDefault="00707FC8" w:rsidP="00707FC8">
                            <w:pPr>
                              <w:jc w:val="center"/>
                              <w:rPr>
                                <w:b/>
                                <w:color w:val="0099CC"/>
                                <w:sz w:val="72"/>
                                <w:u w:val="single"/>
                              </w:rPr>
                            </w:pPr>
                            <w:proofErr w:type="spellStart"/>
                            <w:r w:rsidRPr="00707FC8">
                              <w:rPr>
                                <w:b/>
                                <w:color w:val="0099CC"/>
                                <w:sz w:val="72"/>
                                <w:u w:val="single"/>
                              </w:rPr>
                              <w:t>Billy-Gy</w:t>
                            </w:r>
                            <w:r w:rsidR="009F2F03">
                              <w:rPr>
                                <w:b/>
                                <w:color w:val="0099CC"/>
                                <w:sz w:val="72"/>
                                <w:u w:val="single"/>
                              </w:rPr>
                              <w:t>-Lassay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D8B55" id="_x0000_s1027" type="#_x0000_t202" style="position:absolute;margin-left:205.95pt;margin-top:14.8pt;width:341.25pt;height:9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" stroked="f">
                <v:textbox>
                  <w:txbxContent>
                    <w:p w14:paraId="1D1BC9A8" w14:textId="77777777" w:rsidR="00707FC8" w:rsidRPr="00707FC8" w:rsidRDefault="00707FC8" w:rsidP="00707FC8">
                      <w:pPr>
                        <w:jc w:val="center"/>
                        <w:rPr>
                          <w:b/>
                          <w:color w:val="0099CC"/>
                          <w:sz w:val="72"/>
                          <w:u w:val="single"/>
                        </w:rPr>
                      </w:pPr>
                      <w:r w:rsidRPr="00707FC8">
                        <w:rPr>
                          <w:b/>
                          <w:color w:val="0099CC"/>
                          <w:sz w:val="72"/>
                          <w:u w:val="single"/>
                        </w:rPr>
                        <w:t xml:space="preserve">Syndicat d’Eau </w:t>
                      </w:r>
                    </w:p>
                    <w:p w14:paraId="4E13E3C8" w14:textId="7BE0C8C8" w:rsidR="00707FC8" w:rsidRPr="00707FC8" w:rsidRDefault="00707FC8" w:rsidP="00707FC8">
                      <w:pPr>
                        <w:jc w:val="center"/>
                        <w:rPr>
                          <w:b/>
                          <w:color w:val="0099CC"/>
                          <w:sz w:val="72"/>
                          <w:u w:val="single"/>
                        </w:rPr>
                      </w:pPr>
                      <w:proofErr w:type="spellStart"/>
                      <w:r w:rsidRPr="00707FC8">
                        <w:rPr>
                          <w:b/>
                          <w:color w:val="0099CC"/>
                          <w:sz w:val="72"/>
                          <w:u w:val="single"/>
                        </w:rPr>
                        <w:t>Billy-Gy</w:t>
                      </w:r>
                      <w:r w:rsidR="009F2F03">
                        <w:rPr>
                          <w:b/>
                          <w:color w:val="0099CC"/>
                          <w:sz w:val="72"/>
                          <w:u w:val="single"/>
                        </w:rPr>
                        <w:t>-Lassay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3EF19" w14:textId="77777777" w:rsidR="00707FC8" w:rsidRDefault="00707FC8" w:rsidP="00B46D30">
      <w:pPr>
        <w:widowControl/>
        <w:overflowPunct/>
        <w:autoSpaceDE/>
        <w:autoSpaceDN/>
        <w:adjustRightInd/>
        <w:spacing w:before="100" w:beforeAutospacing="1" w:after="100" w:afterAutospacing="1"/>
        <w:ind w:left="426"/>
        <w:rPr>
          <w:kern w:val="0"/>
          <w:sz w:val="40"/>
          <w:szCs w:val="24"/>
        </w:rPr>
      </w:pPr>
    </w:p>
    <w:p w14:paraId="334862A2" w14:textId="77777777" w:rsidR="00707FC8" w:rsidRDefault="00707FC8" w:rsidP="002842B1">
      <w:pPr>
        <w:widowControl/>
        <w:overflowPunct/>
        <w:autoSpaceDE/>
        <w:autoSpaceDN/>
        <w:adjustRightInd/>
        <w:spacing w:before="100" w:beforeAutospacing="1" w:after="100" w:afterAutospacing="1"/>
        <w:rPr>
          <w:kern w:val="0"/>
          <w:sz w:val="40"/>
          <w:szCs w:val="24"/>
        </w:rPr>
      </w:pPr>
    </w:p>
    <w:p w14:paraId="7AFC9E70" w14:textId="77777777" w:rsidR="00707FC8" w:rsidRDefault="00707FC8" w:rsidP="002842B1">
      <w:pPr>
        <w:widowControl/>
        <w:overflowPunct/>
        <w:autoSpaceDE/>
        <w:autoSpaceDN/>
        <w:adjustRightInd/>
        <w:spacing w:before="100" w:beforeAutospacing="1" w:after="100" w:afterAutospacing="1"/>
        <w:rPr>
          <w:kern w:val="0"/>
          <w:sz w:val="40"/>
          <w:szCs w:val="24"/>
        </w:rPr>
      </w:pPr>
    </w:p>
    <w:p w14:paraId="7FACF35D" w14:textId="77777777" w:rsidR="003E3F2C" w:rsidRPr="00B53BBD" w:rsidRDefault="003E3F2C" w:rsidP="002842B1">
      <w:pPr>
        <w:widowControl/>
        <w:overflowPunct/>
        <w:autoSpaceDE/>
        <w:autoSpaceDN/>
        <w:adjustRightInd/>
        <w:spacing w:before="100" w:beforeAutospacing="1" w:after="100" w:afterAutospacing="1"/>
        <w:rPr>
          <w:color w:val="365F91" w:themeColor="accent1" w:themeShade="BF"/>
          <w:kern w:val="0"/>
          <w:sz w:val="40"/>
          <w:szCs w:val="24"/>
        </w:rPr>
      </w:pPr>
    </w:p>
    <w:p w14:paraId="523E70E4" w14:textId="6EE10007" w:rsidR="009F2F03" w:rsidRPr="00B53BBD" w:rsidRDefault="000E3653" w:rsidP="000E3653">
      <w:pPr>
        <w:widowControl/>
        <w:overflowPunct/>
        <w:autoSpaceDE/>
        <w:autoSpaceDN/>
        <w:adjustRightInd/>
        <w:spacing w:before="100" w:beforeAutospacing="1" w:after="100" w:afterAutospacing="1"/>
        <w:jc w:val="center"/>
        <w:outlineLvl w:val="1"/>
        <w:rPr>
          <w:b/>
          <w:bCs/>
          <w:color w:val="365F91" w:themeColor="accent1" w:themeShade="BF"/>
          <w:kern w:val="0"/>
          <w:sz w:val="44"/>
          <w:szCs w:val="44"/>
          <w:u w:val="single"/>
        </w:rPr>
      </w:pPr>
      <w:r w:rsidRPr="00B53BBD">
        <w:rPr>
          <w:b/>
          <w:bCs/>
          <w:color w:val="365F91" w:themeColor="accent1" w:themeShade="BF"/>
          <w:kern w:val="0"/>
          <w:sz w:val="44"/>
          <w:szCs w:val="44"/>
          <w:u w:val="single"/>
        </w:rPr>
        <w:t>C</w:t>
      </w:r>
      <w:r w:rsidR="009F2F03" w:rsidRPr="009F2F03">
        <w:rPr>
          <w:b/>
          <w:bCs/>
          <w:color w:val="365F91" w:themeColor="accent1" w:themeShade="BF"/>
          <w:kern w:val="0"/>
          <w:sz w:val="44"/>
          <w:szCs w:val="44"/>
          <w:u w:val="single"/>
        </w:rPr>
        <w:t>ontrôle de la qualité de l’eau du robinet</w:t>
      </w:r>
    </w:p>
    <w:p w14:paraId="20F1633A" w14:textId="184813E7" w:rsidR="00B46D30" w:rsidRPr="00C0476E" w:rsidRDefault="00B53BBD" w:rsidP="000E3653">
      <w:pPr>
        <w:widowControl/>
        <w:overflowPunct/>
        <w:autoSpaceDE/>
        <w:autoSpaceDN/>
        <w:adjustRightInd/>
        <w:spacing w:before="100" w:beforeAutospacing="1" w:after="100" w:afterAutospacing="1"/>
        <w:jc w:val="center"/>
        <w:outlineLvl w:val="1"/>
        <w:rPr>
          <w:b/>
          <w:bCs/>
          <w:kern w:val="0"/>
          <w:sz w:val="36"/>
          <w:szCs w:val="36"/>
        </w:rPr>
      </w:pPr>
      <w:r w:rsidRPr="00C0476E">
        <w:rPr>
          <w:b/>
          <w:bCs/>
          <w:kern w:val="0"/>
          <w:sz w:val="36"/>
          <w:szCs w:val="36"/>
        </w:rPr>
        <w:drawing>
          <wp:inline distT="0" distB="0" distL="0" distR="0" wp14:anchorId="20304668" wp14:editId="57D37A40">
            <wp:extent cx="2200275" cy="1600200"/>
            <wp:effectExtent l="0" t="0" r="9525" b="0"/>
            <wp:docPr id="2107025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25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0587" cy="160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1D9F1" w14:textId="47AED894" w:rsidR="00B46D30" w:rsidRPr="003E3F2C" w:rsidRDefault="00B46D30" w:rsidP="00C0476E">
      <w:pPr>
        <w:widowControl/>
        <w:overflowPunct/>
        <w:autoSpaceDE/>
        <w:autoSpaceDN/>
        <w:adjustRightInd/>
        <w:ind w:left="709" w:right="565"/>
        <w:jc w:val="both"/>
        <w:rPr>
          <w:kern w:val="0"/>
          <w:sz w:val="28"/>
          <w:szCs w:val="28"/>
        </w:rPr>
      </w:pPr>
      <w:r w:rsidRPr="00B46D30">
        <w:rPr>
          <w:kern w:val="0"/>
          <w:sz w:val="28"/>
          <w:szCs w:val="28"/>
        </w:rPr>
        <w:t>Nous vous informons que des prélèvements d’eau</w:t>
      </w:r>
      <w:r w:rsidRPr="003E3F2C">
        <w:rPr>
          <w:kern w:val="0"/>
          <w:sz w:val="28"/>
          <w:szCs w:val="28"/>
        </w:rPr>
        <w:t>, destiné</w:t>
      </w:r>
      <w:r w:rsidR="00C0476E">
        <w:rPr>
          <w:kern w:val="0"/>
          <w:sz w:val="28"/>
          <w:szCs w:val="28"/>
        </w:rPr>
        <w:t>s</w:t>
      </w:r>
      <w:r w:rsidRPr="003E3F2C">
        <w:rPr>
          <w:kern w:val="0"/>
          <w:sz w:val="28"/>
          <w:szCs w:val="28"/>
        </w:rPr>
        <w:t xml:space="preserve"> à garantir un contrôle sanitaire, </w:t>
      </w:r>
      <w:r w:rsidRPr="00B46D30">
        <w:rPr>
          <w:kern w:val="0"/>
          <w:sz w:val="28"/>
          <w:szCs w:val="28"/>
        </w:rPr>
        <w:t xml:space="preserve">peuvent être réalisés à tout moment et de manière inopinée, </w:t>
      </w:r>
      <w:r w:rsidRPr="00B46D30">
        <w:rPr>
          <w:kern w:val="0"/>
          <w:sz w:val="28"/>
          <w:szCs w:val="28"/>
          <w:u w:val="single"/>
        </w:rPr>
        <w:t>y compris au domicile des particuliers</w:t>
      </w:r>
      <w:r w:rsidRPr="00B46D30">
        <w:rPr>
          <w:kern w:val="0"/>
          <w:sz w:val="28"/>
          <w:szCs w:val="28"/>
        </w:rPr>
        <w:t xml:space="preserve">, par le laboratoire </w:t>
      </w:r>
      <w:r w:rsidRPr="003E3F2C">
        <w:rPr>
          <w:kern w:val="0"/>
          <w:sz w:val="28"/>
          <w:szCs w:val="28"/>
        </w:rPr>
        <w:t xml:space="preserve">INOVALYS de Tours, </w:t>
      </w:r>
      <w:r w:rsidRPr="00B46D30">
        <w:rPr>
          <w:kern w:val="0"/>
          <w:sz w:val="28"/>
          <w:szCs w:val="28"/>
        </w:rPr>
        <w:t>mandaté par</w:t>
      </w:r>
      <w:r w:rsidR="00C0476E">
        <w:rPr>
          <w:kern w:val="0"/>
          <w:sz w:val="28"/>
          <w:szCs w:val="28"/>
        </w:rPr>
        <w:t xml:space="preserve"> </w:t>
      </w:r>
      <w:r w:rsidRPr="00B46D30">
        <w:rPr>
          <w:kern w:val="0"/>
          <w:sz w:val="28"/>
          <w:szCs w:val="28"/>
        </w:rPr>
        <w:t>l’Agence Régionale de Santé (ARS).</w:t>
      </w:r>
    </w:p>
    <w:p w14:paraId="53D36240" w14:textId="479F99F3" w:rsidR="00B46D30" w:rsidRPr="00B46D30" w:rsidRDefault="00B46D30" w:rsidP="00C0476E">
      <w:pPr>
        <w:widowControl/>
        <w:overflowPunct/>
        <w:autoSpaceDE/>
        <w:autoSpaceDN/>
        <w:adjustRightInd/>
        <w:ind w:left="709" w:right="565"/>
        <w:jc w:val="both"/>
        <w:rPr>
          <w:kern w:val="0"/>
          <w:sz w:val="28"/>
          <w:szCs w:val="28"/>
        </w:rPr>
      </w:pPr>
      <w:r w:rsidRPr="00B46D30">
        <w:rPr>
          <w:kern w:val="0"/>
          <w:sz w:val="28"/>
          <w:szCs w:val="28"/>
        </w:rPr>
        <w:br/>
        <w:t>Ces contrôles peuvent être effectués sans que les mairies en soient préalablement informées, afin de garantir l’indépendance et la fiabilité du suivi sanitaire.</w:t>
      </w:r>
    </w:p>
    <w:p w14:paraId="48FB2C01" w14:textId="77777777" w:rsidR="00707FC8" w:rsidRPr="003E3F2C" w:rsidRDefault="00707FC8" w:rsidP="00047ABE">
      <w:pPr>
        <w:rPr>
          <w:sz w:val="28"/>
          <w:szCs w:val="28"/>
        </w:rPr>
      </w:pPr>
    </w:p>
    <w:p w14:paraId="6E8FC9BF" w14:textId="77777777" w:rsidR="003E3F2C" w:rsidRDefault="009F2F03" w:rsidP="003E3F2C">
      <w:pPr>
        <w:widowControl/>
        <w:overflowPunct/>
        <w:autoSpaceDE/>
        <w:autoSpaceDN/>
        <w:adjustRightInd/>
        <w:ind w:left="851" w:right="565"/>
        <w:rPr>
          <w:kern w:val="0"/>
          <w:sz w:val="28"/>
          <w:szCs w:val="28"/>
        </w:rPr>
      </w:pPr>
      <w:r w:rsidRPr="009F2F03">
        <w:rPr>
          <w:i/>
          <w:iCs/>
          <w:kern w:val="0"/>
          <w:sz w:val="24"/>
          <w:szCs w:val="24"/>
          <w:u w:val="single"/>
        </w:rPr>
        <w:t>Pour plus d’informations sur la qualité de l’eau</w:t>
      </w:r>
      <w:r w:rsidR="00B46D30" w:rsidRPr="003E3F2C">
        <w:rPr>
          <w:i/>
          <w:iCs/>
          <w:kern w:val="0"/>
          <w:sz w:val="24"/>
          <w:szCs w:val="24"/>
          <w:u w:val="single"/>
        </w:rPr>
        <w:t xml:space="preserve"> du robinet</w:t>
      </w:r>
      <w:r w:rsidRPr="009F2F03">
        <w:rPr>
          <w:kern w:val="0"/>
          <w:sz w:val="24"/>
          <w:szCs w:val="24"/>
        </w:rPr>
        <w:t xml:space="preserve"> </w:t>
      </w:r>
      <w:r w:rsidRPr="009F2F03">
        <w:rPr>
          <w:kern w:val="0"/>
          <w:sz w:val="28"/>
          <w:szCs w:val="28"/>
        </w:rPr>
        <w:t>:</w:t>
      </w:r>
    </w:p>
    <w:p w14:paraId="79F1D447" w14:textId="5242FA79" w:rsidR="009F2F03" w:rsidRPr="003E3F2C" w:rsidRDefault="009F2F03" w:rsidP="003E3F2C">
      <w:pPr>
        <w:widowControl/>
        <w:overflowPunct/>
        <w:autoSpaceDE/>
        <w:autoSpaceDN/>
        <w:adjustRightInd/>
        <w:ind w:left="851" w:right="565"/>
        <w:rPr>
          <w:i/>
          <w:iCs/>
          <w:kern w:val="0"/>
          <w:sz w:val="24"/>
          <w:szCs w:val="24"/>
        </w:rPr>
      </w:pPr>
      <w:r w:rsidRPr="009F2F03">
        <w:rPr>
          <w:kern w:val="0"/>
          <w:sz w:val="28"/>
          <w:szCs w:val="28"/>
        </w:rPr>
        <w:br/>
      </w:r>
      <w:r w:rsidRPr="009F2F03">
        <w:rPr>
          <w:i/>
          <w:iCs/>
          <w:kern w:val="0"/>
          <w:sz w:val="28"/>
          <w:szCs w:val="28"/>
        </w:rPr>
        <w:t xml:space="preserve">• </w:t>
      </w:r>
      <w:r w:rsidRPr="009F2F03">
        <w:rPr>
          <w:i/>
          <w:iCs/>
          <w:kern w:val="0"/>
          <w:sz w:val="24"/>
          <w:szCs w:val="24"/>
        </w:rPr>
        <w:t>Consultez les résultats d’analyses disponibles en mairie ou sur le site de l’ARS</w:t>
      </w:r>
      <w:r w:rsidR="00B46D30" w:rsidRPr="003E3F2C">
        <w:rPr>
          <w:i/>
          <w:iCs/>
          <w:sz w:val="24"/>
          <w:szCs w:val="24"/>
        </w:rPr>
        <w:t xml:space="preserve"> </w:t>
      </w:r>
      <w:r w:rsidR="00B46D30" w:rsidRPr="003E3F2C">
        <w:rPr>
          <w:i/>
          <w:iCs/>
          <w:sz w:val="24"/>
          <w:szCs w:val="24"/>
        </w:rPr>
        <w:t xml:space="preserve">accessibles à partir du site </w:t>
      </w:r>
      <w:hyperlink r:id="rId9" w:tgtFrame="_blank" w:tooltip="https://www.ars.sante.fr (nouvelle fenêtre)" w:history="1">
        <w:r w:rsidR="00B46D30" w:rsidRPr="003E3F2C">
          <w:rPr>
            <w:i/>
            <w:iCs/>
            <w:color w:val="0000FF"/>
            <w:sz w:val="24"/>
            <w:szCs w:val="24"/>
            <w:u w:val="single"/>
          </w:rPr>
          <w:t>https://www.ars.sante.fr</w:t>
        </w:r>
      </w:hyperlink>
      <w:r w:rsidR="00B46D30" w:rsidRPr="003E3F2C">
        <w:rPr>
          <w:i/>
          <w:iCs/>
          <w:kern w:val="0"/>
          <w:sz w:val="24"/>
          <w:szCs w:val="24"/>
        </w:rPr>
        <w:t xml:space="preserve"> </w:t>
      </w:r>
      <w:r w:rsidRPr="009F2F03">
        <w:rPr>
          <w:i/>
          <w:iCs/>
          <w:kern w:val="0"/>
          <w:sz w:val="24"/>
          <w:szCs w:val="24"/>
        </w:rPr>
        <w:t>.</w:t>
      </w:r>
    </w:p>
    <w:p w14:paraId="4FCCF027" w14:textId="77777777" w:rsidR="00707FC8" w:rsidRPr="003E3F2C" w:rsidRDefault="00707FC8" w:rsidP="003E3F2C">
      <w:pPr>
        <w:ind w:left="851" w:right="565"/>
        <w:rPr>
          <w:i/>
          <w:iCs/>
          <w:sz w:val="24"/>
          <w:szCs w:val="24"/>
        </w:rPr>
      </w:pPr>
    </w:p>
    <w:p w14:paraId="0425EB74" w14:textId="77777777" w:rsidR="00707FC8" w:rsidRPr="00B46D30" w:rsidRDefault="00707FC8" w:rsidP="00047ABE">
      <w:pPr>
        <w:rPr>
          <w:sz w:val="24"/>
          <w:szCs w:val="24"/>
        </w:rPr>
      </w:pPr>
    </w:p>
    <w:p w14:paraId="3DC6681B" w14:textId="77777777" w:rsidR="00707FC8" w:rsidRDefault="00707FC8" w:rsidP="00047ABE"/>
    <w:p w14:paraId="7F9498AA" w14:textId="77777777" w:rsidR="00D64451" w:rsidRDefault="00D64451" w:rsidP="00047ABE"/>
    <w:p w14:paraId="02B1AF31" w14:textId="77777777" w:rsidR="00D64451" w:rsidRDefault="00D64451" w:rsidP="00047ABE"/>
    <w:p w14:paraId="759AA0F9" w14:textId="77777777" w:rsidR="00D64451" w:rsidRDefault="00D64451" w:rsidP="00047ABE"/>
    <w:p w14:paraId="481E56D0" w14:textId="77777777" w:rsidR="00D64451" w:rsidRDefault="00D64451" w:rsidP="00047ABE"/>
    <w:p w14:paraId="4EF538C3" w14:textId="77777777" w:rsidR="00D64451" w:rsidRDefault="00D64451" w:rsidP="00047ABE"/>
    <w:p w14:paraId="308F6A75" w14:textId="77777777" w:rsidR="00D64451" w:rsidRDefault="00D64451" w:rsidP="00047ABE"/>
    <w:p w14:paraId="08F3C746" w14:textId="77777777" w:rsidR="00D64451" w:rsidRDefault="00D64451" w:rsidP="00047ABE"/>
    <w:p w14:paraId="13A992C7" w14:textId="77777777" w:rsidR="001D242E" w:rsidRPr="00D64451" w:rsidRDefault="001D242E" w:rsidP="00047ABE"/>
    <w:p w14:paraId="6B70990F" w14:textId="77777777" w:rsidR="00D64451" w:rsidRDefault="00D64451" w:rsidP="00047ABE"/>
    <w:sectPr w:rsidR="00D64451" w:rsidSect="00707FC8">
      <w:type w:val="continuous"/>
      <w:pgSz w:w="11907" w:h="16839" w:code="9"/>
      <w:pgMar w:top="0" w:right="426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FB2A" w14:textId="77777777" w:rsidR="004C7E68" w:rsidRDefault="004C7E68" w:rsidP="0096284C">
      <w:r>
        <w:separator/>
      </w:r>
    </w:p>
  </w:endnote>
  <w:endnote w:type="continuationSeparator" w:id="0">
    <w:p w14:paraId="7BD5561A" w14:textId="77777777" w:rsidR="004C7E68" w:rsidRDefault="004C7E68" w:rsidP="0096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44D0" w14:textId="77777777" w:rsidR="004C7E68" w:rsidRDefault="004C7E68" w:rsidP="0096284C">
      <w:r>
        <w:separator/>
      </w:r>
    </w:p>
  </w:footnote>
  <w:footnote w:type="continuationSeparator" w:id="0">
    <w:p w14:paraId="75FC0517" w14:textId="77777777" w:rsidR="004C7E68" w:rsidRDefault="004C7E68" w:rsidP="0096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58E"/>
    <w:multiLevelType w:val="multilevel"/>
    <w:tmpl w:val="3254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5623"/>
    <w:multiLevelType w:val="multilevel"/>
    <w:tmpl w:val="7D00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04C59"/>
    <w:multiLevelType w:val="multilevel"/>
    <w:tmpl w:val="4AA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52596"/>
    <w:multiLevelType w:val="multilevel"/>
    <w:tmpl w:val="3CA0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F626C"/>
    <w:multiLevelType w:val="multilevel"/>
    <w:tmpl w:val="28DC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80B82"/>
    <w:multiLevelType w:val="multilevel"/>
    <w:tmpl w:val="6B50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617E5"/>
    <w:multiLevelType w:val="multilevel"/>
    <w:tmpl w:val="A48E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454E0"/>
    <w:multiLevelType w:val="hybridMultilevel"/>
    <w:tmpl w:val="D8B2C3D2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9230BC7"/>
    <w:multiLevelType w:val="multilevel"/>
    <w:tmpl w:val="1578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654F9"/>
    <w:multiLevelType w:val="multilevel"/>
    <w:tmpl w:val="3856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05532"/>
    <w:multiLevelType w:val="multilevel"/>
    <w:tmpl w:val="48D2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56B82"/>
    <w:multiLevelType w:val="multilevel"/>
    <w:tmpl w:val="59D2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E4BB5"/>
    <w:multiLevelType w:val="multilevel"/>
    <w:tmpl w:val="3AC6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80028"/>
    <w:multiLevelType w:val="multilevel"/>
    <w:tmpl w:val="5F46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B343A0"/>
    <w:multiLevelType w:val="hybridMultilevel"/>
    <w:tmpl w:val="36CC92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458CF"/>
    <w:multiLevelType w:val="multilevel"/>
    <w:tmpl w:val="AC26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B24152"/>
    <w:multiLevelType w:val="multilevel"/>
    <w:tmpl w:val="3F5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626AA"/>
    <w:multiLevelType w:val="multilevel"/>
    <w:tmpl w:val="E824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73C1E"/>
    <w:multiLevelType w:val="multilevel"/>
    <w:tmpl w:val="1D60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E11AFE"/>
    <w:multiLevelType w:val="multilevel"/>
    <w:tmpl w:val="4B32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750A14"/>
    <w:multiLevelType w:val="multilevel"/>
    <w:tmpl w:val="A7CA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136187">
    <w:abstractNumId w:val="6"/>
  </w:num>
  <w:num w:numId="2" w16cid:durableId="174805533">
    <w:abstractNumId w:val="16"/>
  </w:num>
  <w:num w:numId="3" w16cid:durableId="2011518640">
    <w:abstractNumId w:val="1"/>
  </w:num>
  <w:num w:numId="4" w16cid:durableId="1507555263">
    <w:abstractNumId w:val="10"/>
  </w:num>
  <w:num w:numId="5" w16cid:durableId="1726102516">
    <w:abstractNumId w:val="20"/>
  </w:num>
  <w:num w:numId="6" w16cid:durableId="733309593">
    <w:abstractNumId w:val="3"/>
  </w:num>
  <w:num w:numId="7" w16cid:durableId="22638583">
    <w:abstractNumId w:val="19"/>
  </w:num>
  <w:num w:numId="8" w16cid:durableId="341400520">
    <w:abstractNumId w:val="17"/>
  </w:num>
  <w:num w:numId="9" w16cid:durableId="216016610">
    <w:abstractNumId w:val="15"/>
  </w:num>
  <w:num w:numId="10" w16cid:durableId="207449790">
    <w:abstractNumId w:val="2"/>
  </w:num>
  <w:num w:numId="11" w16cid:durableId="439498787">
    <w:abstractNumId w:val="18"/>
  </w:num>
  <w:num w:numId="12" w16cid:durableId="1597908585">
    <w:abstractNumId w:val="14"/>
  </w:num>
  <w:num w:numId="13" w16cid:durableId="22367947">
    <w:abstractNumId w:val="11"/>
  </w:num>
  <w:num w:numId="14" w16cid:durableId="39978983">
    <w:abstractNumId w:val="7"/>
  </w:num>
  <w:num w:numId="15" w16cid:durableId="2046327516">
    <w:abstractNumId w:val="0"/>
  </w:num>
  <w:num w:numId="16" w16cid:durableId="1557207210">
    <w:abstractNumId w:val="9"/>
  </w:num>
  <w:num w:numId="17" w16cid:durableId="1079017142">
    <w:abstractNumId w:val="13"/>
  </w:num>
  <w:num w:numId="18" w16cid:durableId="1522429626">
    <w:abstractNumId w:val="8"/>
  </w:num>
  <w:num w:numId="19" w16cid:durableId="337856634">
    <w:abstractNumId w:val="4"/>
  </w:num>
  <w:num w:numId="20" w16cid:durableId="1188330831">
    <w:abstractNumId w:val="5"/>
  </w:num>
  <w:num w:numId="21" w16cid:durableId="18313626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2F"/>
    <w:rsid w:val="0000082C"/>
    <w:rsid w:val="000123BB"/>
    <w:rsid w:val="000131B7"/>
    <w:rsid w:val="000155EE"/>
    <w:rsid w:val="00024F0C"/>
    <w:rsid w:val="00027E9D"/>
    <w:rsid w:val="00033529"/>
    <w:rsid w:val="0003773D"/>
    <w:rsid w:val="00042D07"/>
    <w:rsid w:val="00047ABE"/>
    <w:rsid w:val="00047DE4"/>
    <w:rsid w:val="000523F7"/>
    <w:rsid w:val="00060455"/>
    <w:rsid w:val="00082CC2"/>
    <w:rsid w:val="000853A1"/>
    <w:rsid w:val="00085E1E"/>
    <w:rsid w:val="000866ED"/>
    <w:rsid w:val="00097103"/>
    <w:rsid w:val="000A1682"/>
    <w:rsid w:val="000B117B"/>
    <w:rsid w:val="000B1ADA"/>
    <w:rsid w:val="000B5E8D"/>
    <w:rsid w:val="000B6813"/>
    <w:rsid w:val="000C144D"/>
    <w:rsid w:val="000C1910"/>
    <w:rsid w:val="000C6541"/>
    <w:rsid w:val="000D427C"/>
    <w:rsid w:val="000D766F"/>
    <w:rsid w:val="000E3653"/>
    <w:rsid w:val="000E47A5"/>
    <w:rsid w:val="000E5EFB"/>
    <w:rsid w:val="000F554F"/>
    <w:rsid w:val="000F5ED9"/>
    <w:rsid w:val="00101F1E"/>
    <w:rsid w:val="00113708"/>
    <w:rsid w:val="00114341"/>
    <w:rsid w:val="00134636"/>
    <w:rsid w:val="00135456"/>
    <w:rsid w:val="00142FC3"/>
    <w:rsid w:val="00143418"/>
    <w:rsid w:val="001473D3"/>
    <w:rsid w:val="001606AB"/>
    <w:rsid w:val="00172443"/>
    <w:rsid w:val="001725C1"/>
    <w:rsid w:val="00184074"/>
    <w:rsid w:val="001939CD"/>
    <w:rsid w:val="001A1109"/>
    <w:rsid w:val="001A2E00"/>
    <w:rsid w:val="001A4EF3"/>
    <w:rsid w:val="001A679E"/>
    <w:rsid w:val="001B2421"/>
    <w:rsid w:val="001B69D6"/>
    <w:rsid w:val="001C7071"/>
    <w:rsid w:val="001D242E"/>
    <w:rsid w:val="001D7E86"/>
    <w:rsid w:val="001E4608"/>
    <w:rsid w:val="001E48B9"/>
    <w:rsid w:val="001E4C1F"/>
    <w:rsid w:val="001E6BFE"/>
    <w:rsid w:val="001E7EB4"/>
    <w:rsid w:val="001F3A4B"/>
    <w:rsid w:val="00203A2B"/>
    <w:rsid w:val="002047A7"/>
    <w:rsid w:val="00212E55"/>
    <w:rsid w:val="00214031"/>
    <w:rsid w:val="00221512"/>
    <w:rsid w:val="002271F1"/>
    <w:rsid w:val="00230970"/>
    <w:rsid w:val="00231AC1"/>
    <w:rsid w:val="00237EF0"/>
    <w:rsid w:val="00243FD5"/>
    <w:rsid w:val="00245AB9"/>
    <w:rsid w:val="002550AE"/>
    <w:rsid w:val="00255215"/>
    <w:rsid w:val="00255523"/>
    <w:rsid w:val="00266322"/>
    <w:rsid w:val="002831C8"/>
    <w:rsid w:val="002842B1"/>
    <w:rsid w:val="00294637"/>
    <w:rsid w:val="002A32FE"/>
    <w:rsid w:val="002A6BDC"/>
    <w:rsid w:val="002C69B0"/>
    <w:rsid w:val="002D41D1"/>
    <w:rsid w:val="002E5E51"/>
    <w:rsid w:val="002F0186"/>
    <w:rsid w:val="002F2A70"/>
    <w:rsid w:val="002F58F8"/>
    <w:rsid w:val="002F7A1D"/>
    <w:rsid w:val="003019C8"/>
    <w:rsid w:val="003072D5"/>
    <w:rsid w:val="00320329"/>
    <w:rsid w:val="00320D83"/>
    <w:rsid w:val="00322721"/>
    <w:rsid w:val="003231E5"/>
    <w:rsid w:val="00340AF5"/>
    <w:rsid w:val="00343A46"/>
    <w:rsid w:val="00345123"/>
    <w:rsid w:val="003621EF"/>
    <w:rsid w:val="00390429"/>
    <w:rsid w:val="003952AC"/>
    <w:rsid w:val="00395454"/>
    <w:rsid w:val="0039632F"/>
    <w:rsid w:val="003A72D0"/>
    <w:rsid w:val="003B559B"/>
    <w:rsid w:val="003B590D"/>
    <w:rsid w:val="003B79AD"/>
    <w:rsid w:val="003C0BE7"/>
    <w:rsid w:val="003D205C"/>
    <w:rsid w:val="003D596A"/>
    <w:rsid w:val="003E0743"/>
    <w:rsid w:val="003E3F2C"/>
    <w:rsid w:val="003E516A"/>
    <w:rsid w:val="003F404A"/>
    <w:rsid w:val="00401ABE"/>
    <w:rsid w:val="004046DA"/>
    <w:rsid w:val="00406EA8"/>
    <w:rsid w:val="00424BB2"/>
    <w:rsid w:val="00427E7B"/>
    <w:rsid w:val="00430221"/>
    <w:rsid w:val="004374F7"/>
    <w:rsid w:val="00442FC3"/>
    <w:rsid w:val="00445AD5"/>
    <w:rsid w:val="00446F38"/>
    <w:rsid w:val="00457A9E"/>
    <w:rsid w:val="00461658"/>
    <w:rsid w:val="00467070"/>
    <w:rsid w:val="00471E99"/>
    <w:rsid w:val="00473761"/>
    <w:rsid w:val="00481FEB"/>
    <w:rsid w:val="00490611"/>
    <w:rsid w:val="004924F4"/>
    <w:rsid w:val="004A5A11"/>
    <w:rsid w:val="004B2C84"/>
    <w:rsid w:val="004C4589"/>
    <w:rsid w:val="004C5C79"/>
    <w:rsid w:val="004C7E68"/>
    <w:rsid w:val="004D1634"/>
    <w:rsid w:val="004F013C"/>
    <w:rsid w:val="004F088C"/>
    <w:rsid w:val="004F501E"/>
    <w:rsid w:val="004F6CA3"/>
    <w:rsid w:val="004F70BB"/>
    <w:rsid w:val="00513034"/>
    <w:rsid w:val="005132BB"/>
    <w:rsid w:val="00520D20"/>
    <w:rsid w:val="0053235C"/>
    <w:rsid w:val="0053700C"/>
    <w:rsid w:val="005411CD"/>
    <w:rsid w:val="005439C2"/>
    <w:rsid w:val="0055152B"/>
    <w:rsid w:val="00555C52"/>
    <w:rsid w:val="00561169"/>
    <w:rsid w:val="00565864"/>
    <w:rsid w:val="00566A67"/>
    <w:rsid w:val="00567C5F"/>
    <w:rsid w:val="00574E84"/>
    <w:rsid w:val="00576961"/>
    <w:rsid w:val="00577C53"/>
    <w:rsid w:val="00580983"/>
    <w:rsid w:val="005A01B4"/>
    <w:rsid w:val="005A64E7"/>
    <w:rsid w:val="005A763F"/>
    <w:rsid w:val="005B0A4B"/>
    <w:rsid w:val="005C1F51"/>
    <w:rsid w:val="005C25CE"/>
    <w:rsid w:val="005D27E4"/>
    <w:rsid w:val="005D4BA5"/>
    <w:rsid w:val="005E5F3B"/>
    <w:rsid w:val="005F07BB"/>
    <w:rsid w:val="005F4749"/>
    <w:rsid w:val="005F6D04"/>
    <w:rsid w:val="00622DEA"/>
    <w:rsid w:val="00632B15"/>
    <w:rsid w:val="006333A2"/>
    <w:rsid w:val="0063394B"/>
    <w:rsid w:val="006368C1"/>
    <w:rsid w:val="00643AD5"/>
    <w:rsid w:val="00647237"/>
    <w:rsid w:val="00653C41"/>
    <w:rsid w:val="00655A34"/>
    <w:rsid w:val="00662D93"/>
    <w:rsid w:val="00672D4E"/>
    <w:rsid w:val="00674F7D"/>
    <w:rsid w:val="00676E85"/>
    <w:rsid w:val="00677A4C"/>
    <w:rsid w:val="00687B2C"/>
    <w:rsid w:val="0069476E"/>
    <w:rsid w:val="006A06F2"/>
    <w:rsid w:val="006A3914"/>
    <w:rsid w:val="006A443D"/>
    <w:rsid w:val="006B029D"/>
    <w:rsid w:val="006B2235"/>
    <w:rsid w:val="006B5F2E"/>
    <w:rsid w:val="006C12CD"/>
    <w:rsid w:val="006C328E"/>
    <w:rsid w:val="006C3E08"/>
    <w:rsid w:val="006C6566"/>
    <w:rsid w:val="006C6D32"/>
    <w:rsid w:val="006C7CF2"/>
    <w:rsid w:val="006E1B6B"/>
    <w:rsid w:val="006E7C8E"/>
    <w:rsid w:val="00701327"/>
    <w:rsid w:val="00703270"/>
    <w:rsid w:val="00707FC8"/>
    <w:rsid w:val="00711FC4"/>
    <w:rsid w:val="007132E2"/>
    <w:rsid w:val="007135E1"/>
    <w:rsid w:val="0071413D"/>
    <w:rsid w:val="00722D10"/>
    <w:rsid w:val="00725BFB"/>
    <w:rsid w:val="0073268D"/>
    <w:rsid w:val="0073356E"/>
    <w:rsid w:val="007369BB"/>
    <w:rsid w:val="00742269"/>
    <w:rsid w:val="007445A6"/>
    <w:rsid w:val="007459B2"/>
    <w:rsid w:val="00752AAB"/>
    <w:rsid w:val="00765204"/>
    <w:rsid w:val="00770A26"/>
    <w:rsid w:val="00773C1E"/>
    <w:rsid w:val="00785734"/>
    <w:rsid w:val="00787850"/>
    <w:rsid w:val="0079400B"/>
    <w:rsid w:val="007B3B79"/>
    <w:rsid w:val="007C38A6"/>
    <w:rsid w:val="007D28B8"/>
    <w:rsid w:val="007D3366"/>
    <w:rsid w:val="007E53C4"/>
    <w:rsid w:val="007F0586"/>
    <w:rsid w:val="007F06A7"/>
    <w:rsid w:val="007F0BF9"/>
    <w:rsid w:val="007F28C4"/>
    <w:rsid w:val="008001F7"/>
    <w:rsid w:val="00803C1B"/>
    <w:rsid w:val="00805532"/>
    <w:rsid w:val="0081406D"/>
    <w:rsid w:val="00825070"/>
    <w:rsid w:val="00826635"/>
    <w:rsid w:val="00826EC0"/>
    <w:rsid w:val="00835BA3"/>
    <w:rsid w:val="008441A1"/>
    <w:rsid w:val="00846513"/>
    <w:rsid w:val="008466F3"/>
    <w:rsid w:val="00854827"/>
    <w:rsid w:val="00854C04"/>
    <w:rsid w:val="00861549"/>
    <w:rsid w:val="008633B6"/>
    <w:rsid w:val="008716E7"/>
    <w:rsid w:val="00876FE3"/>
    <w:rsid w:val="008854B3"/>
    <w:rsid w:val="00886247"/>
    <w:rsid w:val="00887360"/>
    <w:rsid w:val="00887A5A"/>
    <w:rsid w:val="008911B4"/>
    <w:rsid w:val="00892EEC"/>
    <w:rsid w:val="00894620"/>
    <w:rsid w:val="00895C42"/>
    <w:rsid w:val="00896EA2"/>
    <w:rsid w:val="00897374"/>
    <w:rsid w:val="008D2F87"/>
    <w:rsid w:val="008D65E4"/>
    <w:rsid w:val="008D77BC"/>
    <w:rsid w:val="008E2E66"/>
    <w:rsid w:val="008E589A"/>
    <w:rsid w:val="008F370E"/>
    <w:rsid w:val="00921AE1"/>
    <w:rsid w:val="0092217A"/>
    <w:rsid w:val="00930B54"/>
    <w:rsid w:val="00931619"/>
    <w:rsid w:val="0093332F"/>
    <w:rsid w:val="0093481A"/>
    <w:rsid w:val="00934986"/>
    <w:rsid w:val="0094469A"/>
    <w:rsid w:val="00945F5D"/>
    <w:rsid w:val="00960B12"/>
    <w:rsid w:val="0096257F"/>
    <w:rsid w:val="0096284C"/>
    <w:rsid w:val="00962871"/>
    <w:rsid w:val="009703EB"/>
    <w:rsid w:val="0097288E"/>
    <w:rsid w:val="00986F90"/>
    <w:rsid w:val="009905C2"/>
    <w:rsid w:val="009A29FB"/>
    <w:rsid w:val="009C2201"/>
    <w:rsid w:val="009C7AFE"/>
    <w:rsid w:val="009E582F"/>
    <w:rsid w:val="009E7680"/>
    <w:rsid w:val="009F0C94"/>
    <w:rsid w:val="009F23A5"/>
    <w:rsid w:val="009F2F03"/>
    <w:rsid w:val="00A328FB"/>
    <w:rsid w:val="00A339D4"/>
    <w:rsid w:val="00A34FBF"/>
    <w:rsid w:val="00A578AA"/>
    <w:rsid w:val="00A57D0A"/>
    <w:rsid w:val="00A61D78"/>
    <w:rsid w:val="00A6315E"/>
    <w:rsid w:val="00A67B7A"/>
    <w:rsid w:val="00A708D0"/>
    <w:rsid w:val="00A71771"/>
    <w:rsid w:val="00A737E1"/>
    <w:rsid w:val="00A73EB8"/>
    <w:rsid w:val="00A8069D"/>
    <w:rsid w:val="00A82CE6"/>
    <w:rsid w:val="00A863DF"/>
    <w:rsid w:val="00A8680C"/>
    <w:rsid w:val="00A8727B"/>
    <w:rsid w:val="00A87DBB"/>
    <w:rsid w:val="00A924A1"/>
    <w:rsid w:val="00A96A5B"/>
    <w:rsid w:val="00AA326B"/>
    <w:rsid w:val="00AA7278"/>
    <w:rsid w:val="00AA7F94"/>
    <w:rsid w:val="00AB3D9C"/>
    <w:rsid w:val="00AB552E"/>
    <w:rsid w:val="00AC2F12"/>
    <w:rsid w:val="00AE6471"/>
    <w:rsid w:val="00AE6539"/>
    <w:rsid w:val="00AF1AFE"/>
    <w:rsid w:val="00AF5500"/>
    <w:rsid w:val="00B022DE"/>
    <w:rsid w:val="00B03370"/>
    <w:rsid w:val="00B04753"/>
    <w:rsid w:val="00B058CF"/>
    <w:rsid w:val="00B063FC"/>
    <w:rsid w:val="00B13005"/>
    <w:rsid w:val="00B15100"/>
    <w:rsid w:val="00B16771"/>
    <w:rsid w:val="00B241B8"/>
    <w:rsid w:val="00B26A2A"/>
    <w:rsid w:val="00B31A8B"/>
    <w:rsid w:val="00B46D30"/>
    <w:rsid w:val="00B53BBD"/>
    <w:rsid w:val="00B55CE9"/>
    <w:rsid w:val="00B7259B"/>
    <w:rsid w:val="00B934E3"/>
    <w:rsid w:val="00B93D51"/>
    <w:rsid w:val="00B940E0"/>
    <w:rsid w:val="00BA6B3A"/>
    <w:rsid w:val="00BB1D6A"/>
    <w:rsid w:val="00BB5520"/>
    <w:rsid w:val="00BC12A6"/>
    <w:rsid w:val="00BC33F7"/>
    <w:rsid w:val="00BC351F"/>
    <w:rsid w:val="00BC4816"/>
    <w:rsid w:val="00BC5583"/>
    <w:rsid w:val="00BD3FC1"/>
    <w:rsid w:val="00BD5B12"/>
    <w:rsid w:val="00BE050D"/>
    <w:rsid w:val="00BE42FD"/>
    <w:rsid w:val="00BE66C0"/>
    <w:rsid w:val="00BF12B4"/>
    <w:rsid w:val="00BF57E3"/>
    <w:rsid w:val="00BF6068"/>
    <w:rsid w:val="00C01B10"/>
    <w:rsid w:val="00C0476E"/>
    <w:rsid w:val="00C06F90"/>
    <w:rsid w:val="00C12135"/>
    <w:rsid w:val="00C1308E"/>
    <w:rsid w:val="00C14E7B"/>
    <w:rsid w:val="00C1640D"/>
    <w:rsid w:val="00C24F2D"/>
    <w:rsid w:val="00C26346"/>
    <w:rsid w:val="00C27E2B"/>
    <w:rsid w:val="00C76E9A"/>
    <w:rsid w:val="00C8554F"/>
    <w:rsid w:val="00C95BE9"/>
    <w:rsid w:val="00CA4802"/>
    <w:rsid w:val="00CA77FA"/>
    <w:rsid w:val="00CB02E0"/>
    <w:rsid w:val="00CB61C6"/>
    <w:rsid w:val="00CC039B"/>
    <w:rsid w:val="00CC1E7D"/>
    <w:rsid w:val="00CC2CF0"/>
    <w:rsid w:val="00CC3AFE"/>
    <w:rsid w:val="00CD5699"/>
    <w:rsid w:val="00CD687C"/>
    <w:rsid w:val="00CD7560"/>
    <w:rsid w:val="00CE07EF"/>
    <w:rsid w:val="00CE71D3"/>
    <w:rsid w:val="00CF1C1F"/>
    <w:rsid w:val="00CF66BD"/>
    <w:rsid w:val="00D0700E"/>
    <w:rsid w:val="00D14BC7"/>
    <w:rsid w:val="00D160A0"/>
    <w:rsid w:val="00D23ACC"/>
    <w:rsid w:val="00D25DA9"/>
    <w:rsid w:val="00D269C9"/>
    <w:rsid w:val="00D27DF7"/>
    <w:rsid w:val="00D413F0"/>
    <w:rsid w:val="00D414FB"/>
    <w:rsid w:val="00D477B0"/>
    <w:rsid w:val="00D565D6"/>
    <w:rsid w:val="00D6285D"/>
    <w:rsid w:val="00D63A8F"/>
    <w:rsid w:val="00D64451"/>
    <w:rsid w:val="00D75C21"/>
    <w:rsid w:val="00D7711C"/>
    <w:rsid w:val="00D872BB"/>
    <w:rsid w:val="00D951CC"/>
    <w:rsid w:val="00D962B2"/>
    <w:rsid w:val="00DB0823"/>
    <w:rsid w:val="00DB5AEA"/>
    <w:rsid w:val="00DC57A3"/>
    <w:rsid w:val="00DD02B1"/>
    <w:rsid w:val="00DD419A"/>
    <w:rsid w:val="00E03B88"/>
    <w:rsid w:val="00E13223"/>
    <w:rsid w:val="00E13928"/>
    <w:rsid w:val="00E17CD8"/>
    <w:rsid w:val="00E35471"/>
    <w:rsid w:val="00E37928"/>
    <w:rsid w:val="00E41066"/>
    <w:rsid w:val="00E552C7"/>
    <w:rsid w:val="00E60A71"/>
    <w:rsid w:val="00E61D60"/>
    <w:rsid w:val="00E63BA0"/>
    <w:rsid w:val="00E64737"/>
    <w:rsid w:val="00E717F5"/>
    <w:rsid w:val="00E721E0"/>
    <w:rsid w:val="00E7520F"/>
    <w:rsid w:val="00E832E1"/>
    <w:rsid w:val="00E90722"/>
    <w:rsid w:val="00EB4B5B"/>
    <w:rsid w:val="00EB5A50"/>
    <w:rsid w:val="00EC23BB"/>
    <w:rsid w:val="00EC4674"/>
    <w:rsid w:val="00ED2B22"/>
    <w:rsid w:val="00EE1E2E"/>
    <w:rsid w:val="00EE2383"/>
    <w:rsid w:val="00EE58FD"/>
    <w:rsid w:val="00EF1799"/>
    <w:rsid w:val="00EF37A4"/>
    <w:rsid w:val="00EF6017"/>
    <w:rsid w:val="00EF7ED1"/>
    <w:rsid w:val="00EF7FBA"/>
    <w:rsid w:val="00F01C92"/>
    <w:rsid w:val="00F10D28"/>
    <w:rsid w:val="00F15DAE"/>
    <w:rsid w:val="00F22BAF"/>
    <w:rsid w:val="00F2730B"/>
    <w:rsid w:val="00F34F78"/>
    <w:rsid w:val="00F47515"/>
    <w:rsid w:val="00F50B0A"/>
    <w:rsid w:val="00F517D9"/>
    <w:rsid w:val="00F551E5"/>
    <w:rsid w:val="00F56C92"/>
    <w:rsid w:val="00F57AE3"/>
    <w:rsid w:val="00F721A5"/>
    <w:rsid w:val="00F84254"/>
    <w:rsid w:val="00F874B9"/>
    <w:rsid w:val="00F87722"/>
    <w:rsid w:val="00F9681D"/>
    <w:rsid w:val="00FB18DE"/>
    <w:rsid w:val="00FB6FD8"/>
    <w:rsid w:val="00FC3FEF"/>
    <w:rsid w:val="00FD3497"/>
    <w:rsid w:val="00FD481A"/>
    <w:rsid w:val="00FD6C38"/>
    <w:rsid w:val="00FE24F1"/>
    <w:rsid w:val="00FE3485"/>
    <w:rsid w:val="00FF16E0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2DDE"/>
  <w15:docId w15:val="{9BC22A81-D8BA-44D4-B8C9-BFF0F21E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C1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9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1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45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link w:val="Titre4Car"/>
    <w:uiPriority w:val="9"/>
    <w:qFormat/>
    <w:rsid w:val="0029463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71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01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1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5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628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284C"/>
  </w:style>
  <w:style w:type="paragraph" w:styleId="Pieddepage">
    <w:name w:val="footer"/>
    <w:basedOn w:val="Normal"/>
    <w:link w:val="PieddepageCar"/>
    <w:uiPriority w:val="99"/>
    <w:unhideWhenUsed/>
    <w:rsid w:val="009628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284C"/>
  </w:style>
  <w:style w:type="character" w:styleId="lev">
    <w:name w:val="Strong"/>
    <w:basedOn w:val="Policepardfaut"/>
    <w:uiPriority w:val="22"/>
    <w:qFormat/>
    <w:rsid w:val="00D951CC"/>
    <w:rPr>
      <w:b/>
      <w:bCs/>
    </w:rPr>
  </w:style>
  <w:style w:type="character" w:customStyle="1" w:styleId="hps">
    <w:name w:val="hps"/>
    <w:basedOn w:val="Policepardfaut"/>
    <w:rsid w:val="00DB0823"/>
  </w:style>
  <w:style w:type="character" w:customStyle="1" w:styleId="Titre3Car">
    <w:name w:val="Titre 3 Car"/>
    <w:basedOn w:val="Policepardfaut"/>
    <w:link w:val="Titre3"/>
    <w:uiPriority w:val="9"/>
    <w:rsid w:val="007445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29463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294637"/>
  </w:style>
  <w:style w:type="character" w:customStyle="1" w:styleId="mw-headline">
    <w:name w:val="mw-headline"/>
    <w:basedOn w:val="Policepardfaut"/>
    <w:rsid w:val="00294637"/>
  </w:style>
  <w:style w:type="character" w:styleId="CitationHTML">
    <w:name w:val="HTML Cite"/>
    <w:basedOn w:val="Policepardfaut"/>
    <w:uiPriority w:val="99"/>
    <w:semiHidden/>
    <w:unhideWhenUsed/>
    <w:rsid w:val="0029463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9463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94637"/>
    <w:rPr>
      <w:color w:val="800080"/>
      <w:u w:val="single"/>
    </w:rPr>
  </w:style>
  <w:style w:type="character" w:customStyle="1" w:styleId="indicateur-langue">
    <w:name w:val="indicateur-langue"/>
    <w:basedOn w:val="Policepardfaut"/>
    <w:rsid w:val="00294637"/>
  </w:style>
  <w:style w:type="character" w:customStyle="1" w:styleId="Titre1Car">
    <w:name w:val="Titre 1 Car"/>
    <w:basedOn w:val="Policepardfaut"/>
    <w:link w:val="Titre1"/>
    <w:uiPriority w:val="9"/>
    <w:rsid w:val="0029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C1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95BE9"/>
    <w:pPr>
      <w:ind w:left="720"/>
      <w:contextualSpacing/>
    </w:pPr>
  </w:style>
  <w:style w:type="table" w:styleId="Grilledutableau">
    <w:name w:val="Table Grid"/>
    <w:basedOn w:val="TableauNormal"/>
    <w:uiPriority w:val="59"/>
    <w:rsid w:val="00773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40AF5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40AF5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grame">
    <w:name w:val="grame"/>
    <w:basedOn w:val="Policepardfaut"/>
    <w:rsid w:val="00340AF5"/>
  </w:style>
  <w:style w:type="character" w:customStyle="1" w:styleId="spelle">
    <w:name w:val="spelle"/>
    <w:basedOn w:val="Policepardfaut"/>
    <w:rsid w:val="00340AF5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40AF5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40AF5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97103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fr-FR"/>
    </w:rPr>
  </w:style>
  <w:style w:type="character" w:customStyle="1" w:styleId="text">
    <w:name w:val="text"/>
    <w:basedOn w:val="Policepardfaut"/>
    <w:rsid w:val="00097103"/>
  </w:style>
  <w:style w:type="character" w:customStyle="1" w:styleId="price">
    <w:name w:val="price"/>
    <w:basedOn w:val="Policepardfaut"/>
    <w:rsid w:val="00097103"/>
  </w:style>
  <w:style w:type="paragraph" w:styleId="NormalWeb">
    <w:name w:val="Normal (Web)"/>
    <w:basedOn w:val="Normal"/>
    <w:uiPriority w:val="99"/>
    <w:unhideWhenUsed/>
    <w:rsid w:val="004D1634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typeliste">
    <w:name w:val="typeliste"/>
    <w:basedOn w:val="Policepardfaut"/>
    <w:rsid w:val="00266322"/>
  </w:style>
  <w:style w:type="character" w:customStyle="1" w:styleId="villeliste">
    <w:name w:val="villeliste"/>
    <w:basedOn w:val="Policepardfaut"/>
    <w:rsid w:val="0026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8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6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4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35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94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1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98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2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89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6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8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32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9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7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76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Somaintel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Somaintel</dc:creator>
  <cp:keywords/>
  <dc:description/>
  <cp:lastModifiedBy>SIAEP BILLY-GY</cp:lastModifiedBy>
  <cp:revision>6</cp:revision>
  <cp:lastPrinted>2016-07-19T08:27:00Z</cp:lastPrinted>
  <dcterms:created xsi:type="dcterms:W3CDTF">2025-12-04T13:03:00Z</dcterms:created>
  <dcterms:modified xsi:type="dcterms:W3CDTF">2025-12-04T13:14:00Z</dcterms:modified>
</cp:coreProperties>
</file>