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YVOY LE MARRON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mercredi 7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13h45 à 15h15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LA CHATAIGNAIE</w:t>
      </w:r>
    </w:p>
    <w:p w:rsidRPr="0035053F" w:rsidP="001348F6">
      <w:pPr>
        <w:rPr>
          <w:rFonts w:asciiTheme="minorHAnsi" w:hAnsiTheme="minorHAnsi" w:cstheme="minorHAnsi"/>
          <w:sz w:val="20"/>
        </w:rPr>
      </w:pPr>
      <w:r w:rsidRPr="0035053F" w:rsidR="00E8145C">
        <w:rPr>
          <w:rFonts w:asciiTheme="minorHAnsi" w:hAnsiTheme="minorHAnsi" w:cstheme="minorHAnsi"/>
          <w:sz w:val="20"/>
        </w:rPr>
        <w:t>3 au 11, 23, 495, 539, 565 au 567, 583, 695, 699, 500, N34, 13C, 5061F, 13BIS ROUTE DE LA MAROLLE</w:t>
      </w:r>
    </w:p>
    <w:p w:rsidRPr="0035053F" w:rsidP="001348F6">
      <w:pPr>
        <w:rPr>
          <w:rFonts w:asciiTheme="minorHAnsi" w:hAnsiTheme="minorHAnsi" w:cstheme="minorHAnsi"/>
          <w:sz w:val="20"/>
        </w:rPr>
      </w:pPr>
      <w:r w:rsidRPr="0035053F" w:rsidR="00E8145C">
        <w:rPr>
          <w:rFonts w:asciiTheme="minorHAnsi" w:hAnsiTheme="minorHAnsi" w:cstheme="minorHAnsi"/>
          <w:sz w:val="20"/>
        </w:rPr>
        <w:t>13BIS ROUTE DE MAROLLE</w:t>
      </w:r>
    </w:p>
    <w:p w:rsidRPr="0035053F" w:rsidP="001348F6">
      <w:pPr>
        <w:rPr>
          <w:rFonts w:asciiTheme="minorHAnsi" w:hAnsiTheme="minorHAnsi" w:cstheme="minorHAnsi"/>
          <w:sz w:val="20"/>
        </w:rPr>
      </w:pPr>
      <w:r w:rsidRPr="0035053F" w:rsidR="00E8145C">
        <w:rPr>
          <w:rFonts w:asciiTheme="minorHAnsi" w:hAnsiTheme="minorHAnsi" w:cstheme="minorHAnsi"/>
          <w:sz w:val="20"/>
        </w:rPr>
        <w:t>36 impasse DES CHATAIGNATS</w:t>
      </w:r>
    </w:p>
    <w:p w:rsidRPr="0035053F" w:rsidP="001348F6">
      <w:pPr>
        <w:rPr>
          <w:rFonts w:asciiTheme="minorHAnsi" w:hAnsiTheme="minorHAnsi" w:cstheme="minorHAnsi"/>
          <w:sz w:val="20"/>
        </w:rPr>
      </w:pPr>
      <w:r w:rsidRPr="0035053F" w:rsidR="00E8145C">
        <w:rPr>
          <w:rFonts w:asciiTheme="minorHAnsi" w:hAnsiTheme="minorHAnsi" w:cstheme="minorHAnsi"/>
          <w:sz w:val="20"/>
        </w:rPr>
        <w:t>37 impasse DES GUERNAZELLES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Val</w:t>
          </w:r>
          <w:r w:rsidR="00004B0E">
            <w:rPr>
              <w:noProof/>
              <w:color w:val="4642FC"/>
              <w:sz w:val="14"/>
            </w:rPr>
            <w:t xml:space="preserve"> </w:t>
          </w:r>
          <w:r w:rsidR="00004B0E">
            <w:rPr>
              <w:noProof/>
              <w:color w:val="4642FC"/>
              <w:sz w:val="14"/>
            </w:rPr>
            <w:t>de</w:t>
          </w:r>
          <w:r w:rsidRPr="002349AE">
            <w:rPr>
              <w:color w:val="4642FC"/>
              <w:sz w:val="14"/>
            </w:rPr>
            <w:t xml:space="preserve"> </w:t>
          </w:r>
          <w:r w:rsidRPr="002349AE">
            <w:rPr>
              <w:color w:val="4642FC"/>
              <w:sz w:val="14"/>
            </w:rPr>
            <w:t>Loire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