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E6D45" w14:textId="77777777" w:rsidR="000C7254" w:rsidRPr="0035053F" w:rsidRDefault="000C7254"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14:paraId="4C42B8A2" w14:textId="77777777" w:rsidR="000C7254" w:rsidRPr="0035053F" w:rsidRDefault="000C7254" w:rsidP="00600773">
      <w:pPr>
        <w:rPr>
          <w:rFonts w:asciiTheme="minorHAnsi" w:hAnsiTheme="minorHAnsi" w:cstheme="minorHAnsi"/>
        </w:rPr>
      </w:pPr>
    </w:p>
    <w:p w14:paraId="36B208C3" w14:textId="77777777" w:rsidR="000C7254" w:rsidRPr="0035053F" w:rsidRDefault="000C7254"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14:paraId="67070431" w14:textId="77777777" w:rsidR="000C7254" w:rsidRPr="0035053F" w:rsidRDefault="000C7254"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14:paraId="1338C676" w14:textId="77777777" w:rsidR="000C7254" w:rsidRPr="0035053F" w:rsidRDefault="000C7254">
      <w:pPr>
        <w:rPr>
          <w:rFonts w:asciiTheme="minorHAnsi" w:hAnsiTheme="minorHAnsi" w:cstheme="minorHAnsi"/>
          <w:sz w:val="20"/>
        </w:rPr>
      </w:pPr>
    </w:p>
    <w:p w14:paraId="04225D9C" w14:textId="77777777" w:rsidR="000C7254" w:rsidRPr="0035053F" w:rsidRDefault="000C7254" w:rsidP="00600773">
      <w:pPr>
        <w:rPr>
          <w:rFonts w:asciiTheme="minorHAnsi" w:hAnsiTheme="minorHAnsi" w:cstheme="minorHAnsi"/>
          <w:sz w:val="20"/>
        </w:rPr>
      </w:pPr>
      <w:r w:rsidRPr="0035053F">
        <w:rPr>
          <w:rFonts w:asciiTheme="minorHAnsi" w:hAnsiTheme="minorHAnsi" w:cstheme="minorHAnsi"/>
          <w:sz w:val="20"/>
        </w:rPr>
        <w:t>Commune de : YVRAC</w:t>
      </w:r>
    </w:p>
    <w:p w14:paraId="356DDAC0" w14:textId="77777777" w:rsidR="000C7254" w:rsidRDefault="000C7254"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Pr>
          <w:rFonts w:asciiTheme="minorHAnsi" w:hAnsiTheme="minorHAnsi" w:cstheme="minorHAnsi"/>
          <w:sz w:val="20"/>
        </w:rPr>
        <w:t>Enedis</w:t>
      </w:r>
      <w:r w:rsidRPr="0035053F">
        <w:rPr>
          <w:rFonts w:asciiTheme="minorHAnsi" w:hAnsiTheme="minorHAnsi" w:cstheme="minorHAnsi"/>
          <w:sz w:val="20"/>
        </w:rPr>
        <w:t xml:space="preserve"> </w:t>
      </w:r>
      <w:r w:rsidRPr="0035053F">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Pr>
          <w:rFonts w:asciiTheme="minorHAnsi" w:hAnsiTheme="minorHAnsi" w:cstheme="minorHAnsi"/>
          <w:sz w:val="20"/>
        </w:rPr>
        <w:t>r</w:t>
      </w:r>
      <w:r w:rsidRPr="0035053F">
        <w:rPr>
          <w:rFonts w:asciiTheme="minorHAnsi" w:hAnsiTheme="minorHAnsi" w:cstheme="minorHAnsi"/>
          <w:sz w:val="20"/>
        </w:rPr>
        <w:t xml:space="preserve"> </w:t>
      </w:r>
      <w:r w:rsidRPr="0035053F">
        <w:rPr>
          <w:rFonts w:asciiTheme="minorHAnsi" w:hAnsiTheme="minorHAnsi" w:cstheme="minorHAnsi"/>
          <w:sz w:val="20"/>
        </w:rPr>
        <w:t xml:space="preserve">sur le réseau de distribution </w:t>
      </w:r>
      <w:r w:rsidRPr="0035053F">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Pr>
          <w:rFonts w:asciiTheme="minorHAnsi" w:hAnsiTheme="minorHAnsi" w:cstheme="minorHAnsi"/>
          <w:sz w:val="20"/>
        </w:rPr>
        <w:t xml:space="preserve">entraîneront </w:t>
      </w:r>
      <w:r w:rsidRPr="0035053F">
        <w:rPr>
          <w:rFonts w:asciiTheme="minorHAnsi" w:hAnsiTheme="minorHAnsi" w:cstheme="minorHAnsi"/>
          <w:sz w:val="20"/>
        </w:rPr>
        <w:t>une</w:t>
      </w:r>
      <w:r w:rsidRPr="0035053F">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Pr>
          <w:rFonts w:asciiTheme="minorHAnsi" w:hAnsiTheme="minorHAnsi" w:cstheme="minorHAnsi"/>
          <w:sz w:val="20"/>
        </w:rPr>
        <w:t>coupure</w:t>
      </w:r>
      <w:r w:rsidRPr="0035053F">
        <w:rPr>
          <w:rFonts w:asciiTheme="minorHAnsi" w:hAnsiTheme="minorHAnsi" w:cstheme="minorHAnsi"/>
          <w:sz w:val="20"/>
        </w:rPr>
        <w:t>s</w:t>
      </w:r>
      <w:r w:rsidRPr="0035053F">
        <w:rPr>
          <w:rFonts w:asciiTheme="minorHAnsi" w:hAnsiTheme="minorHAnsi" w:cstheme="minorHAnsi"/>
          <w:sz w:val="20"/>
        </w:rPr>
        <w:t xml:space="preserve"> </w:t>
      </w:r>
      <w:r w:rsidRPr="0035053F">
        <w:rPr>
          <w:rFonts w:asciiTheme="minorHAnsi" w:hAnsiTheme="minorHAnsi" w:cstheme="minorHAnsi"/>
          <w:sz w:val="20"/>
        </w:rPr>
        <w:t>d’électricité</w:t>
      </w:r>
      <w:r w:rsidRPr="0035053F">
        <w:rPr>
          <w:rFonts w:asciiTheme="minorHAnsi" w:hAnsiTheme="minorHAnsi" w:cstheme="minorHAnsi"/>
          <w:sz w:val="20"/>
        </w:rPr>
        <w:t>.</w:t>
      </w:r>
    </w:p>
    <w:p w14:paraId="526DD09D" w14:textId="77777777" w:rsidR="000C7254" w:rsidRDefault="000C7254" w:rsidP="002349AE">
      <w:pPr>
        <w:spacing w:before="120"/>
        <w:jc w:val="both"/>
        <w:rPr>
          <w:rFonts w:asciiTheme="minorHAnsi" w:hAnsiTheme="minorHAnsi" w:cstheme="minorHAnsi"/>
          <w:sz w:val="20"/>
        </w:rPr>
      </w:pPr>
      <w:r w:rsidRPr="00063EDE">
        <w:rPr>
          <w:rFonts w:asciiTheme="minorHAnsi" w:hAnsiTheme="minorHAnsi" w:cstheme="minorHAnsi"/>
          <w:sz w:val="20"/>
        </w:rPr>
        <w:t xml:space="preserve">Pour </w:t>
      </w:r>
      <w:r w:rsidRPr="00063EDE">
        <w:rPr>
          <w:rFonts w:asciiTheme="minorHAnsi" w:hAnsiTheme="minorHAnsi" w:cstheme="minorHAnsi"/>
          <w:sz w:val="20"/>
        </w:rPr>
        <w:t>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14:paraId="59E90135" w14:textId="77777777" w:rsidR="000C7254" w:rsidRPr="0035053F" w:rsidRDefault="000C7254"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 ou télécharger l’application Enedis à mes côtés. Toutefois l’alimentation pourra être rétablie à tout moment avant la fin de la plage indiquée.</w:t>
      </w:r>
    </w:p>
    <w:p w14:paraId="5AE036DA" w14:textId="77777777" w:rsidR="000C7254" w:rsidRPr="0035053F" w:rsidRDefault="000C7254" w:rsidP="002349AE">
      <w:pPr>
        <w:spacing w:before="120"/>
        <w:rPr>
          <w:rFonts w:asciiTheme="minorHAnsi" w:hAnsiTheme="minorHAnsi" w:cstheme="minorHAnsi"/>
          <w:sz w:val="20"/>
        </w:rPr>
      </w:pPr>
      <w:r w:rsidRPr="0035053F">
        <w:rPr>
          <w:rFonts w:asciiTheme="minorHAnsi" w:hAnsiTheme="minorHAnsi" w:cstheme="minorHAnsi"/>
          <w:sz w:val="20"/>
        </w:rPr>
        <w:t>Horaires des coupures :</w:t>
      </w:r>
    </w:p>
    <w:p w14:paraId="66A538E9" w14:textId="77777777" w:rsidR="000C7254" w:rsidRPr="0035053F" w:rsidRDefault="000C7254" w:rsidP="00600773">
      <w:pPr>
        <w:rPr>
          <w:rFonts w:asciiTheme="minorHAnsi" w:hAnsiTheme="minorHAnsi" w:cstheme="minorHAnsi"/>
          <w:sz w:val="20"/>
        </w:rPr>
      </w:pPr>
    </w:p>
    <w:p w14:paraId="6B853C2D" w14:textId="77777777" w:rsidR="000C7254" w:rsidRPr="0035053F" w:rsidRDefault="000C7254" w:rsidP="001348F6">
      <w:pPr>
        <w:rPr>
          <w:rFonts w:asciiTheme="minorHAnsi" w:hAnsiTheme="minorHAnsi" w:cstheme="minorHAnsi"/>
          <w:sz w:val="20"/>
        </w:rPr>
      </w:pPr>
    </w:p>
    <w:p w14:paraId="71627C03" w14:textId="77777777" w:rsidR="00AF4D12" w:rsidRPr="0035053F" w:rsidRDefault="000C7254" w:rsidP="001348F6">
      <w:pPr>
        <w:rPr>
          <w:rFonts w:asciiTheme="minorHAnsi" w:hAnsiTheme="minorHAnsi" w:cstheme="minorHAnsi"/>
          <w:sz w:val="20"/>
        </w:rPr>
      </w:pPr>
      <w:r w:rsidRPr="0035053F">
        <w:rPr>
          <w:rFonts w:asciiTheme="minorHAnsi" w:hAnsiTheme="minorHAnsi" w:cstheme="minorHAnsi"/>
          <w:sz w:val="20"/>
        </w:rPr>
        <w:t>mardi 27 octobre 2026</w:t>
      </w:r>
    </w:p>
    <w:p w14:paraId="6A3C6E0E" w14:textId="77777777" w:rsidR="00AF4D12" w:rsidRPr="0035053F" w:rsidRDefault="000C7254" w:rsidP="001348F6">
      <w:pPr>
        <w:rPr>
          <w:rFonts w:asciiTheme="minorHAnsi" w:hAnsiTheme="minorHAnsi" w:cstheme="minorHAnsi"/>
          <w:sz w:val="20"/>
        </w:rPr>
      </w:pPr>
      <w:r w:rsidRPr="0035053F">
        <w:rPr>
          <w:rFonts w:asciiTheme="minorHAnsi" w:hAnsiTheme="minorHAnsi" w:cstheme="minorHAnsi"/>
          <w:sz w:val="20"/>
        </w:rPr>
        <w:t>de 13h15 à 13h30</w:t>
      </w:r>
    </w:p>
    <w:p w14:paraId="2B570FBD" w14:textId="77777777" w:rsidR="00AF4D12" w:rsidRPr="0035053F" w:rsidRDefault="000C7254" w:rsidP="001348F6">
      <w:pPr>
        <w:rPr>
          <w:rFonts w:asciiTheme="minorHAnsi" w:hAnsiTheme="minorHAnsi" w:cstheme="minorHAnsi"/>
          <w:sz w:val="20"/>
        </w:rPr>
      </w:pPr>
      <w:r w:rsidRPr="0035053F">
        <w:rPr>
          <w:rFonts w:asciiTheme="minorHAnsi" w:hAnsiTheme="minorHAnsi" w:cstheme="minorHAnsi"/>
          <w:sz w:val="20"/>
        </w:rPr>
        <w:t>de 16h00 à 16h15</w:t>
      </w:r>
    </w:p>
    <w:p w14:paraId="46039AC7" w14:textId="77777777" w:rsidR="00AF4D12" w:rsidRPr="0035053F" w:rsidRDefault="00AF4D12" w:rsidP="001348F6">
      <w:pPr>
        <w:rPr>
          <w:rFonts w:asciiTheme="minorHAnsi" w:hAnsiTheme="minorHAnsi" w:cstheme="minorHAnsi"/>
          <w:sz w:val="20"/>
        </w:rPr>
      </w:pPr>
    </w:p>
    <w:p w14:paraId="1355AB53" w14:textId="77777777" w:rsidR="00AF4D12" w:rsidRPr="0035053F" w:rsidRDefault="000C7254" w:rsidP="001348F6">
      <w:pPr>
        <w:rPr>
          <w:rFonts w:asciiTheme="minorHAnsi" w:hAnsiTheme="minorHAnsi" w:cstheme="minorHAnsi"/>
          <w:sz w:val="20"/>
        </w:rPr>
      </w:pPr>
      <w:r w:rsidRPr="0035053F">
        <w:rPr>
          <w:rFonts w:asciiTheme="minorHAnsi" w:hAnsiTheme="minorHAnsi" w:cstheme="minorHAnsi"/>
          <w:sz w:val="20"/>
        </w:rPr>
        <w:t>Quartiers ou lieux-dits :</w:t>
      </w:r>
    </w:p>
    <w:p w14:paraId="589A3943" w14:textId="77777777" w:rsidR="00AF4D12" w:rsidRPr="0035053F" w:rsidRDefault="000C7254" w:rsidP="001348F6">
      <w:pPr>
        <w:rPr>
          <w:rFonts w:asciiTheme="minorHAnsi" w:hAnsiTheme="minorHAnsi" w:cstheme="minorHAnsi"/>
          <w:sz w:val="20"/>
        </w:rPr>
      </w:pPr>
      <w:r w:rsidRPr="0035053F">
        <w:rPr>
          <w:rFonts w:asciiTheme="minorHAnsi" w:hAnsiTheme="minorHAnsi" w:cstheme="minorHAnsi"/>
          <w:sz w:val="20"/>
        </w:rPr>
        <w:t>68 AVENUE DES TABERNOTTES</w:t>
      </w:r>
    </w:p>
    <w:p w14:paraId="2F939C54" w14:textId="77777777" w:rsidR="00AF4D12" w:rsidRPr="0035053F" w:rsidRDefault="000C7254" w:rsidP="001348F6">
      <w:pPr>
        <w:rPr>
          <w:rFonts w:asciiTheme="minorHAnsi" w:hAnsiTheme="minorHAnsi" w:cstheme="minorHAnsi"/>
          <w:sz w:val="20"/>
        </w:rPr>
      </w:pPr>
      <w:r w:rsidRPr="0035053F">
        <w:rPr>
          <w:rFonts w:asciiTheme="minorHAnsi" w:hAnsiTheme="minorHAnsi" w:cstheme="minorHAnsi"/>
          <w:sz w:val="20"/>
        </w:rPr>
        <w:t>1, 2, 6 au 10 rue DE L ETANG</w:t>
      </w:r>
    </w:p>
    <w:p w14:paraId="4CE105F3" w14:textId="77777777" w:rsidR="00AF4D12" w:rsidRPr="0035053F" w:rsidRDefault="000C7254" w:rsidP="001348F6">
      <w:pPr>
        <w:rPr>
          <w:rFonts w:asciiTheme="minorHAnsi" w:hAnsiTheme="minorHAnsi" w:cstheme="minorHAnsi"/>
          <w:sz w:val="20"/>
        </w:rPr>
      </w:pPr>
      <w:r w:rsidRPr="0035053F">
        <w:rPr>
          <w:rFonts w:asciiTheme="minorHAnsi" w:hAnsiTheme="minorHAnsi" w:cstheme="minorHAnsi"/>
          <w:sz w:val="20"/>
        </w:rPr>
        <w:t>5, 4 impasse DES TABERNOTTES</w:t>
      </w:r>
    </w:p>
    <w:p w14:paraId="6FAE2765" w14:textId="77777777" w:rsidR="00AF4D12" w:rsidRPr="0035053F" w:rsidRDefault="000C7254" w:rsidP="001348F6">
      <w:pPr>
        <w:rPr>
          <w:rFonts w:asciiTheme="minorHAnsi" w:hAnsiTheme="minorHAnsi" w:cstheme="minorHAnsi"/>
          <w:sz w:val="20"/>
        </w:rPr>
      </w:pPr>
      <w:r w:rsidRPr="0035053F">
        <w:rPr>
          <w:rFonts w:asciiTheme="minorHAnsi" w:hAnsiTheme="minorHAnsi" w:cstheme="minorHAnsi"/>
          <w:sz w:val="20"/>
        </w:rPr>
        <w:t>6 lot CLEMENT ADER</w:t>
      </w:r>
    </w:p>
    <w:p w14:paraId="072A5205" w14:textId="77777777" w:rsidR="00AF4D12" w:rsidRPr="0035053F" w:rsidRDefault="000C7254" w:rsidP="001348F6">
      <w:pPr>
        <w:rPr>
          <w:rFonts w:asciiTheme="minorHAnsi" w:hAnsiTheme="minorHAnsi" w:cstheme="minorHAnsi"/>
          <w:sz w:val="20"/>
        </w:rPr>
      </w:pPr>
      <w:r w:rsidRPr="0035053F">
        <w:rPr>
          <w:rFonts w:asciiTheme="minorHAnsi" w:hAnsiTheme="minorHAnsi" w:cstheme="minorHAnsi"/>
          <w:sz w:val="20"/>
        </w:rPr>
        <w:t>85 av LES TABERNOTTES</w:t>
      </w:r>
    </w:p>
    <w:p w14:paraId="7D9934E6" w14:textId="77777777" w:rsidR="00AF4D12" w:rsidRPr="0035053F" w:rsidRDefault="000C7254" w:rsidP="001348F6">
      <w:pPr>
        <w:rPr>
          <w:rFonts w:asciiTheme="minorHAnsi" w:hAnsiTheme="minorHAnsi" w:cstheme="minorHAnsi"/>
          <w:sz w:val="20"/>
        </w:rPr>
      </w:pPr>
      <w:r w:rsidRPr="0035053F">
        <w:rPr>
          <w:rFonts w:asciiTheme="minorHAnsi" w:hAnsiTheme="minorHAnsi" w:cstheme="minorHAnsi"/>
          <w:sz w:val="20"/>
        </w:rPr>
        <w:t xml:space="preserve">allée DE </w:t>
      </w:r>
      <w:r w:rsidRPr="0035053F">
        <w:rPr>
          <w:rFonts w:asciiTheme="minorHAnsi" w:hAnsiTheme="minorHAnsi" w:cstheme="minorHAnsi"/>
          <w:sz w:val="20"/>
        </w:rPr>
        <w:t>BARIOU</w:t>
      </w:r>
    </w:p>
    <w:p w14:paraId="798F4666" w14:textId="77777777" w:rsidR="00AF4D12" w:rsidRPr="0035053F" w:rsidRDefault="000C7254" w:rsidP="001348F6">
      <w:pPr>
        <w:rPr>
          <w:rFonts w:asciiTheme="minorHAnsi" w:hAnsiTheme="minorHAnsi" w:cstheme="minorHAnsi"/>
          <w:sz w:val="20"/>
        </w:rPr>
      </w:pPr>
      <w:r w:rsidRPr="0035053F">
        <w:rPr>
          <w:rFonts w:asciiTheme="minorHAnsi" w:hAnsiTheme="minorHAnsi" w:cstheme="minorHAnsi"/>
          <w:sz w:val="20"/>
        </w:rPr>
        <w:t>8 av DU TEYCHENEY</w:t>
      </w:r>
    </w:p>
    <w:p w14:paraId="088CB829" w14:textId="77777777" w:rsidR="00AF4D12" w:rsidRPr="0035053F" w:rsidRDefault="000C7254" w:rsidP="001348F6">
      <w:pPr>
        <w:rPr>
          <w:rFonts w:asciiTheme="minorHAnsi" w:hAnsiTheme="minorHAnsi" w:cstheme="minorHAnsi"/>
          <w:sz w:val="20"/>
        </w:rPr>
      </w:pPr>
      <w:r w:rsidRPr="0035053F">
        <w:rPr>
          <w:rFonts w:asciiTheme="minorHAnsi" w:hAnsiTheme="minorHAnsi" w:cstheme="minorHAnsi"/>
          <w:sz w:val="20"/>
        </w:rPr>
        <w:t>6 Avenue DE L AERODROME</w:t>
      </w:r>
    </w:p>
    <w:p w14:paraId="1981AF2D" w14:textId="77777777" w:rsidR="00AF4D12" w:rsidRPr="0035053F" w:rsidRDefault="000C7254" w:rsidP="001348F6">
      <w:pPr>
        <w:rPr>
          <w:rFonts w:asciiTheme="minorHAnsi" w:hAnsiTheme="minorHAnsi" w:cstheme="minorHAnsi"/>
          <w:sz w:val="20"/>
        </w:rPr>
      </w:pPr>
      <w:r w:rsidRPr="0035053F">
        <w:rPr>
          <w:rFonts w:asciiTheme="minorHAnsi" w:hAnsiTheme="minorHAnsi" w:cstheme="minorHAnsi"/>
          <w:sz w:val="20"/>
        </w:rPr>
        <w:t>1 au 9, 19 au 21, 2 au 4, 8 au 14, 18 au 24, 28, 32 au 34, 21B, 3B, 7B, 20B, 34T, 34B chemin VALENTIN</w:t>
      </w:r>
    </w:p>
    <w:p w14:paraId="1F2A0041" w14:textId="77777777" w:rsidR="00AF4D12" w:rsidRPr="0035053F" w:rsidRDefault="000C7254" w:rsidP="001348F6">
      <w:pPr>
        <w:rPr>
          <w:rFonts w:asciiTheme="minorHAnsi" w:hAnsiTheme="minorHAnsi" w:cstheme="minorHAnsi"/>
          <w:sz w:val="20"/>
        </w:rPr>
      </w:pPr>
      <w:r w:rsidRPr="0035053F">
        <w:rPr>
          <w:rFonts w:asciiTheme="minorHAnsi" w:hAnsiTheme="minorHAnsi" w:cstheme="minorHAnsi"/>
          <w:sz w:val="20"/>
        </w:rPr>
        <w:t>53 au 55, 65, 69, 34 au 38, 42 au 44, 48, 52, 56, 60, 68, 74B, 2B, 67B av DES TABERNOTTES</w:t>
      </w:r>
    </w:p>
    <w:p w14:paraId="29588C37" w14:textId="77777777" w:rsidR="00AF4D12" w:rsidRPr="0035053F" w:rsidRDefault="000C7254" w:rsidP="001348F6">
      <w:pPr>
        <w:rPr>
          <w:rFonts w:asciiTheme="minorHAnsi" w:hAnsiTheme="minorHAnsi" w:cstheme="minorHAnsi"/>
          <w:sz w:val="20"/>
        </w:rPr>
      </w:pPr>
      <w:r w:rsidRPr="0035053F">
        <w:rPr>
          <w:rFonts w:asciiTheme="minorHAnsi" w:hAnsiTheme="minorHAnsi" w:cstheme="minorHAnsi"/>
          <w:sz w:val="20"/>
        </w:rPr>
        <w:t>1 au 3, 2 impasse JEAN MERMOZ</w:t>
      </w:r>
    </w:p>
    <w:p w14:paraId="4507E236" w14:textId="77777777" w:rsidR="00AF4D12" w:rsidRPr="0035053F" w:rsidRDefault="000C7254" w:rsidP="001348F6">
      <w:pPr>
        <w:rPr>
          <w:rFonts w:asciiTheme="minorHAnsi" w:hAnsiTheme="minorHAnsi" w:cstheme="minorHAnsi"/>
          <w:sz w:val="20"/>
        </w:rPr>
      </w:pPr>
      <w:r w:rsidRPr="0035053F">
        <w:rPr>
          <w:rFonts w:asciiTheme="minorHAnsi" w:hAnsiTheme="minorHAnsi" w:cstheme="minorHAnsi"/>
          <w:sz w:val="20"/>
        </w:rPr>
        <w:t>40L D LA GRAVETTE</w:t>
      </w:r>
    </w:p>
    <w:p w14:paraId="5A7E0F5A" w14:textId="77777777" w:rsidR="00AF4D12" w:rsidRPr="0035053F" w:rsidRDefault="000C7254" w:rsidP="001348F6">
      <w:pPr>
        <w:rPr>
          <w:rFonts w:asciiTheme="minorHAnsi" w:hAnsiTheme="minorHAnsi" w:cstheme="minorHAnsi"/>
          <w:sz w:val="20"/>
        </w:rPr>
      </w:pPr>
      <w:r w:rsidRPr="0035053F">
        <w:rPr>
          <w:rFonts w:asciiTheme="minorHAnsi" w:hAnsiTheme="minorHAnsi" w:cstheme="minorHAnsi"/>
          <w:sz w:val="20"/>
        </w:rPr>
        <w:t>1 au 5, 9 au 11, 4 au 10, 1B, 6A, 22B, 4B, 1T, 6B, 16B av DE L AERODROME</w:t>
      </w:r>
    </w:p>
    <w:p w14:paraId="311FD274" w14:textId="77777777" w:rsidR="000C7254" w:rsidRPr="0035053F" w:rsidRDefault="000C7254" w:rsidP="00600773">
      <w:pPr>
        <w:rPr>
          <w:rFonts w:asciiTheme="minorHAnsi" w:hAnsiTheme="minorHAnsi" w:cstheme="minorHAnsi"/>
          <w:sz w:val="20"/>
        </w:rPr>
      </w:pPr>
    </w:p>
    <w:sectPr w:rsidR="001348F6" w:rsidRPr="0035053F" w:rsidSect="004754EE">
      <w:headerReference w:type="first" r:id="rId6"/>
      <w:footerReference w:type="first" r:id="rId7"/>
      <w:pgSz w:w="11906" w:h="16838" w:code="9"/>
      <w:pgMar w:top="2812" w:right="851" w:bottom="1701" w:left="1134" w:header="1134" w:footer="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F5901" w14:textId="77777777" w:rsidR="000C7254" w:rsidRDefault="000C7254">
      <w:r>
        <w:separator/>
      </w:r>
    </w:p>
  </w:endnote>
  <w:endnote w:type="continuationSeparator" w:id="0">
    <w:p w14:paraId="1FE3ED87" w14:textId="77777777" w:rsidR="000C7254" w:rsidRDefault="000C7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Neris-Light">
    <w:altName w:val="Calibri"/>
    <w:panose1 w:val="00000000000000000000"/>
    <w:charset w:val="4D"/>
    <w:family w:val="auto"/>
    <w:notTrueType/>
    <w:pitch w:val="default"/>
    <w:sig w:usb0="00000003" w:usb1="00000000" w:usb2="00000000" w:usb3="00000000" w:csb0="00000001" w:csb1="00000000"/>
  </w:font>
  <w:font w:name="Public Sans">
    <w:altName w:val="Calibri"/>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CBBDC" w14:textId="77777777" w:rsidR="000C7254" w:rsidRDefault="000C7254"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14:paraId="36FFE04E" w14:textId="77777777" w:rsidR="000C7254" w:rsidRPr="004754EE" w:rsidRDefault="000C7254" w:rsidP="004754EE">
    <w:pPr>
      <w:rPr>
        <w:rFonts w:asciiTheme="minorHAnsi" w:hAnsiTheme="minorHAnsi" w:cstheme="minorHAnsi"/>
        <w:i/>
        <w:color w:val="000000" w:themeColor="text1"/>
        <w:sz w:val="14"/>
        <w:szCs w:val="14"/>
      </w:rPr>
    </w:pPr>
  </w:p>
  <w:tbl>
    <w:tblPr>
      <w:tblStyle w:val="Grilledutableau"/>
      <w:tblW w:w="5313" w:type="pct"/>
      <w:tblBorders>
        <w:top w:val="nil"/>
        <w:left w:val="nil"/>
        <w:bottom w:val="nil"/>
        <w:right w:val="nil"/>
        <w:insideH w:val="nil"/>
        <w:insideV w:val="nil"/>
      </w:tblBorders>
      <w:tblCellMar>
        <w:left w:w="57" w:type="dxa"/>
        <w:right w:w="57" w:type="dxa"/>
      </w:tblCellMar>
      <w:tblLook w:val="04A0" w:firstRow="1" w:lastRow="0" w:firstColumn="1" w:lastColumn="0" w:noHBand="0" w:noVBand="1"/>
    </w:tblPr>
    <w:tblGrid>
      <w:gridCol w:w="3074"/>
      <w:gridCol w:w="3072"/>
      <w:gridCol w:w="3856"/>
      <w:gridCol w:w="540"/>
    </w:tblGrid>
    <w:tr w:rsidR="00AF4D12" w14:paraId="218B800A" w14:textId="77777777" w:rsidTr="002349AE">
      <w:trPr>
        <w:cantSplit/>
        <w:trHeight w:val="1259"/>
      </w:trPr>
      <w:tc>
        <w:tcPr>
          <w:tcW w:w="1458" w:type="pct"/>
          <w:vAlign w:val="bottom"/>
        </w:tcPr>
        <w:p w14:paraId="114CF412" w14:textId="77777777" w:rsidR="000C7254" w:rsidRPr="002349AE" w:rsidRDefault="000C7254" w:rsidP="002349AE">
          <w:pPr>
            <w:pStyle w:val="Pieddepage"/>
            <w:rPr>
              <w:color w:val="4642FC"/>
              <w:sz w:val="14"/>
            </w:rPr>
          </w:pPr>
          <w:r w:rsidRPr="002349AE">
            <w:rPr>
              <w:color w:val="4642FC"/>
              <w:sz w:val="14"/>
            </w:rPr>
            <w:t xml:space="preserve">Agence Guyenne </w:t>
          </w:r>
        </w:p>
        <w:p w14:paraId="503C00F3" w14:textId="77777777" w:rsidR="000C7254" w:rsidRPr="002349AE" w:rsidRDefault="000C7254" w:rsidP="002349AE">
          <w:pPr>
            <w:pStyle w:val="Pieddepage"/>
            <w:rPr>
              <w:b/>
            </w:rPr>
          </w:pPr>
          <w:hyperlink r:id="rId1" w:history="1">
            <w:r w:rsidRPr="002349AE">
              <w:rPr>
                <w:b/>
                <w:color w:val="4642FC"/>
                <w:sz w:val="14"/>
              </w:rPr>
              <w:t>enedis.fr</w:t>
            </w:r>
          </w:hyperlink>
        </w:p>
      </w:tc>
      <w:tc>
        <w:tcPr>
          <w:tcW w:w="1457" w:type="pct"/>
        </w:tcPr>
        <w:p w14:paraId="28FD3CC6" w14:textId="77777777" w:rsidR="000C7254" w:rsidRDefault="000C7254" w:rsidP="002349AE">
          <w:pPr>
            <w:pStyle w:val="Pieddepage"/>
          </w:pPr>
          <w:r>
            <w:rPr>
              <w:noProof/>
            </w:rPr>
            <w:drawing>
              <wp:inline distT="0" distB="0" distL="0" distR="0" wp14:anchorId="638A40B4" wp14:editId="49E11BB2">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r:embed="rId2">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14:paraId="1611513F" w14:textId="77777777" w:rsidR="000C7254" w:rsidRPr="002349AE" w:rsidRDefault="000C7254" w:rsidP="002349AE">
          <w:pPr>
            <w:pStyle w:val="Pieddepage"/>
            <w:rPr>
              <w:color w:val="4642FC"/>
              <w:sz w:val="14"/>
            </w:rPr>
          </w:pPr>
          <w:r w:rsidRPr="002349AE">
            <w:rPr>
              <w:color w:val="4642FC"/>
              <w:sz w:val="14"/>
            </w:rPr>
            <w:t>SA à directoire et à conseil de surveillance</w:t>
          </w:r>
        </w:p>
        <w:p w14:paraId="3166A525" w14:textId="77777777" w:rsidR="000C7254" w:rsidRPr="002349AE" w:rsidRDefault="000C7254" w:rsidP="002349AE">
          <w:pPr>
            <w:pStyle w:val="Pieddepage"/>
            <w:rPr>
              <w:color w:val="4642FC"/>
              <w:sz w:val="14"/>
            </w:rPr>
          </w:pPr>
          <w:r w:rsidRPr="002349AE">
            <w:rPr>
              <w:color w:val="4642FC"/>
              <w:sz w:val="14"/>
            </w:rPr>
            <w:t>Capital de 270 037 000 € - R.C.S. de Nanterre 444 608 442</w:t>
          </w:r>
        </w:p>
        <w:p w14:paraId="49DA4C51" w14:textId="77777777" w:rsidR="000C7254" w:rsidRPr="002349AE" w:rsidRDefault="000C7254" w:rsidP="002349AE">
          <w:pPr>
            <w:pStyle w:val="Pieddepage"/>
            <w:rPr>
              <w:color w:val="4642FC"/>
              <w:sz w:val="14"/>
            </w:rPr>
          </w:pPr>
          <w:r w:rsidRPr="002349AE">
            <w:rPr>
              <w:color w:val="4642FC"/>
              <w:sz w:val="14"/>
            </w:rPr>
            <w:t>Enedis - Tour Enedis - 34 place des Corolles</w:t>
          </w:r>
        </w:p>
        <w:p w14:paraId="56AE8B07" w14:textId="77777777" w:rsidR="000C7254" w:rsidRPr="002349AE" w:rsidRDefault="000C7254" w:rsidP="002349AE">
          <w:pPr>
            <w:pStyle w:val="Pieddepage"/>
            <w:rPr>
              <w:color w:val="4642FC"/>
              <w:sz w:val="14"/>
            </w:rPr>
          </w:pPr>
          <w:r w:rsidRPr="002349AE">
            <w:rPr>
              <w:color w:val="4642FC"/>
              <w:sz w:val="14"/>
            </w:rPr>
            <w:t>92079 Paris La Défense Cedex</w:t>
          </w:r>
        </w:p>
      </w:tc>
      <w:tc>
        <w:tcPr>
          <w:tcW w:w="256" w:type="pct"/>
          <w:vAlign w:val="bottom"/>
        </w:tcPr>
        <w:p w14:paraId="01186FF3" w14:textId="77777777" w:rsidR="000C7254" w:rsidRPr="00123826" w:rsidRDefault="000C7254" w:rsidP="002349AE">
          <w:pPr>
            <w:pStyle w:val="Pieddepage"/>
            <w:jc w:val="right"/>
            <w:rPr>
              <w:rFonts w:ascii="Public Sans" w:hAnsi="Public Sans"/>
              <w:color w:val="000000"/>
              <w:sz w:val="16"/>
              <w:szCs w:val="16"/>
            </w:rPr>
          </w:pPr>
        </w:p>
      </w:tc>
    </w:tr>
  </w:tbl>
  <w:p w14:paraId="7FBBD366" w14:textId="77777777" w:rsidR="000C7254" w:rsidRDefault="000C7254" w:rsidP="004754E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6276E" w14:textId="77777777" w:rsidR="000C7254" w:rsidRDefault="000C7254">
      <w:r>
        <w:separator/>
      </w:r>
    </w:p>
  </w:footnote>
  <w:footnote w:type="continuationSeparator" w:id="0">
    <w:p w14:paraId="67C21374" w14:textId="77777777" w:rsidR="000C7254" w:rsidRDefault="000C72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05EC3" w14:textId="77777777" w:rsidR="000C7254" w:rsidRDefault="000C7254">
    <w:pPr>
      <w:pStyle w:val="En-tte"/>
    </w:pPr>
    <w:r>
      <w:rPr>
        <w:noProof/>
      </w:rPr>
      <w:drawing>
        <wp:anchor distT="0" distB="0" distL="114300" distR="114300" simplePos="0" relativeHeight="251655680" behindDoc="0" locked="0" layoutInCell="1" allowOverlap="1" wp14:anchorId="15917091" wp14:editId="07981A8F">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14:paraId="5AB01BE8" w14:textId="77777777" w:rsidR="000C7254" w:rsidRDefault="000C7254">
    <w:pPr>
      <w:pStyle w:val="En-tte"/>
    </w:pPr>
    <w:r>
      <w:rPr>
        <w:noProof/>
      </w:rPr>
      <w:drawing>
        <wp:anchor distT="0" distB="0" distL="114300" distR="114300" simplePos="0" relativeHeight="251656704" behindDoc="0" locked="1" layoutInCell="1" allowOverlap="1" wp14:anchorId="713F960B" wp14:editId="2F6C29BF">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D12"/>
    <w:rsid w:val="000C7254"/>
    <w:rsid w:val="004D3A2D"/>
    <w:rsid w:val="00AF4D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8F2D8"/>
  <w15:docId w15:val="{A8880D10-00EF-4883-A7F4-1EE130DA6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B91"/>
    <w:rPr>
      <w:sz w:val="24"/>
      <w:szCs w:val="24"/>
    </w:rPr>
  </w:style>
  <w:style w:type="paragraph" w:styleId="Titre1">
    <w:name w:val="heading 1"/>
    <w:basedOn w:val="Normal"/>
    <w:next w:val="Normal"/>
    <w:qFormat/>
    <w:rsid w:val="007E4B91"/>
    <w:pPr>
      <w:keepNext/>
      <w:outlineLvl w:val="0"/>
    </w:pPr>
    <w:rPr>
      <w:b/>
      <w:sz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semiHidden/>
    <w:rsid w:val="007E4B91"/>
    <w:pPr>
      <w:ind w:firstLine="708"/>
      <w:jc w:val="both"/>
    </w:pPr>
    <w:rPr>
      <w:sz w:val="20"/>
      <w:szCs w:val="20"/>
    </w:rPr>
  </w:style>
  <w:style w:type="paragraph" w:styleId="En-tte">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Pieddepage">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Textedebulles">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Policepardfaut"/>
    <w:link w:val="Textedebulles"/>
    <w:uiPriority w:val="99"/>
    <w:semiHidden/>
    <w:rsid w:val="00CC6184"/>
    <w:rPr>
      <w:rFonts w:ascii="Tahoma" w:hAnsi="Tahoma" w:cs="Tahoma"/>
      <w:sz w:val="16"/>
      <w:szCs w:val="16"/>
    </w:rPr>
  </w:style>
  <w:style w:type="character" w:customStyle="1" w:styleId="PieddepageCar">
    <w:name w:val="Pied de page Car"/>
    <w:basedOn w:val="Policepardfaut"/>
    <w:link w:val="Pieddepage"/>
    <w:uiPriority w:val="99"/>
    <w:rsid w:val="0035053F"/>
    <w:rPr>
      <w:sz w:val="24"/>
      <w:szCs w:val="24"/>
    </w:rPr>
  </w:style>
  <w:style w:type="table" w:styleId="Grilledutableau">
    <w:name w:val="Table Grid"/>
    <w:basedOn w:val="Tableau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Pieddepage"/>
    <w:link w:val="05erdffrCar"/>
    <w:qFormat/>
    <w:rsid w:val="0035053F"/>
    <w:pPr>
      <w:spacing w:after="160"/>
      <w:ind w:left="-108"/>
    </w:pPr>
    <w:rPr>
      <w:rFonts w:ascii="Calibri" w:eastAsiaTheme="minorEastAsia" w:hAnsi="Calibri" w:cstheme="minorBidi"/>
      <w:b/>
      <w:color w:val="005294"/>
      <w:sz w:val="20"/>
    </w:rPr>
  </w:style>
  <w:style w:type="character" w:customStyle="1" w:styleId="05erdffrCar">
    <w:name w:val="05_erdf.fr Car"/>
    <w:basedOn w:val="PieddepageCar"/>
    <w:link w:val="05erdffr"/>
    <w:rsid w:val="0035053F"/>
    <w:rPr>
      <w:rFonts w:ascii="Calibri" w:eastAsiaTheme="minorEastAsia" w:hAnsi="Calibri"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eastAsiaTheme="minorEastAsia" w:hAnsi="Calibri" w:cs="Neris-Light"/>
      <w:color w:val="505150"/>
      <w:sz w:val="14"/>
      <w:szCs w:val="14"/>
    </w:rPr>
  </w:style>
  <w:style w:type="character" w:customStyle="1" w:styleId="En-tteCar">
    <w:name w:val="En-tête Car"/>
    <w:basedOn w:val="Policepardfaut"/>
    <w:link w:val="En-tte"/>
    <w:uiPriority w:val="99"/>
    <w:rsid w:val="004754EE"/>
    <w:rPr>
      <w:szCs w:val="24"/>
    </w:rPr>
  </w:style>
  <w:style w:type="character" w:styleId="Numrodepage">
    <w:name w:val="page number"/>
    <w:basedOn w:val="Policepardfaut"/>
    <w:uiPriority w:val="99"/>
    <w:unhideWhenUsed/>
    <w:rsid w:val="004754EE"/>
  </w:style>
  <w:style w:type="character" w:styleId="Lienhypertexte">
    <w:name w:val="Hyperlink"/>
    <w:basedOn w:val="Policepardfaut"/>
    <w:uiPriority w:val="99"/>
    <w:unhideWhenUsed/>
    <w:rsid w:val="004754EE"/>
    <w:rPr>
      <w:color w:val="0000FF" w:themeColor="hyperlink"/>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hyperlink" Target="https://www.enedis.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1161</Characters>
  <Application>Microsoft Office Word</Application>
  <DocSecurity>4</DocSecurity>
  <Lines>9</Lines>
  <Paragraphs>2</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Aude Helliot</cp:lastModifiedBy>
  <cp:revision>2</cp:revision>
  <cp:lastPrinted>2008-01-22T14:24:00Z</cp:lastPrinted>
  <dcterms:created xsi:type="dcterms:W3CDTF">2026-10-22T07:22:00Z</dcterms:created>
  <dcterms:modified xsi:type="dcterms:W3CDTF">2026-10-22T07:22:00Z</dcterms:modified>
</cp:coreProperties>
</file>