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1C468" w14:textId="77777777" w:rsidR="00E1223F" w:rsidRPr="00314132" w:rsidRDefault="00E1223F" w:rsidP="00E1223F">
      <w:pPr>
        <w:rPr>
          <w:rFonts w:ascii="Times New Roman" w:hAnsi="Times New Roman" w:cs="Times New Roman"/>
          <w:b/>
          <w:bCs/>
          <w:sz w:val="28"/>
          <w:szCs w:val="28"/>
        </w:rPr>
      </w:pPr>
      <w:r w:rsidRPr="00314132">
        <w:rPr>
          <w:rFonts w:ascii="Times New Roman" w:hAnsi="Times New Roman" w:cs="Times New Roman"/>
          <w:b/>
          <w:bCs/>
          <w:noProof/>
          <w:sz w:val="28"/>
          <w:szCs w:val="28"/>
        </w:rPr>
        <w:drawing>
          <wp:anchor distT="0" distB="0" distL="114300" distR="114300" simplePos="0" relativeHeight="251658240" behindDoc="0" locked="0" layoutInCell="1" allowOverlap="1" wp14:anchorId="32381261" wp14:editId="6081A1D7">
            <wp:simplePos x="895350" y="895350"/>
            <wp:positionH relativeFrom="column">
              <wp:align>left</wp:align>
            </wp:positionH>
            <wp:positionV relativeFrom="paragraph">
              <wp:align>top</wp:align>
            </wp:positionV>
            <wp:extent cx="911352" cy="1231392"/>
            <wp:effectExtent l="0" t="0" r="3175" b="6985"/>
            <wp:wrapSquare wrapText="bothSides"/>
            <wp:docPr id="10256382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38245" name="Image 10256382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911352" cy="1231392"/>
                    </a:xfrm>
                    <a:prstGeom prst="rect">
                      <a:avLst/>
                    </a:prstGeom>
                  </pic:spPr>
                </pic:pic>
              </a:graphicData>
            </a:graphic>
          </wp:anchor>
        </w:drawing>
      </w:r>
      <w:r w:rsidRPr="00314132">
        <w:rPr>
          <w:rFonts w:ascii="Times New Roman" w:hAnsi="Times New Roman" w:cs="Times New Roman"/>
          <w:b/>
          <w:bCs/>
          <w:sz w:val="28"/>
          <w:szCs w:val="28"/>
        </w:rPr>
        <w:t>Commune de Lendou en Quercy</w:t>
      </w:r>
    </w:p>
    <w:p w14:paraId="6495798A" w14:textId="13E3FEFA" w:rsidR="00314132" w:rsidRPr="00314132" w:rsidRDefault="00314132" w:rsidP="00E1223F">
      <w:pPr>
        <w:rPr>
          <w:rFonts w:ascii="Times New Roman" w:hAnsi="Times New Roman" w:cs="Times New Roman"/>
          <w:b/>
          <w:bCs/>
          <w:sz w:val="28"/>
          <w:szCs w:val="28"/>
        </w:rPr>
      </w:pPr>
      <w:r w:rsidRPr="00314132">
        <w:rPr>
          <w:rFonts w:ascii="Times New Roman" w:hAnsi="Times New Roman" w:cs="Times New Roman"/>
          <w:b/>
          <w:bCs/>
          <w:sz w:val="28"/>
          <w:szCs w:val="28"/>
        </w:rPr>
        <w:t>Département du Lot</w:t>
      </w:r>
    </w:p>
    <w:p w14:paraId="309CC6B5" w14:textId="77777777" w:rsidR="00E1223F" w:rsidRDefault="00E1223F" w:rsidP="00E1223F">
      <w:pPr>
        <w:rPr>
          <w:rFonts w:ascii="Times New Roman" w:hAnsi="Times New Roman" w:cs="Times New Roman"/>
          <w:sz w:val="28"/>
          <w:szCs w:val="28"/>
        </w:rPr>
      </w:pPr>
    </w:p>
    <w:p w14:paraId="4FF0C7CA" w14:textId="6D7C6B6A" w:rsidR="00E1223F" w:rsidRDefault="00E1223F" w:rsidP="00E1223F">
      <w:pPr>
        <w:spacing w:after="0"/>
        <w:rPr>
          <w:rFonts w:ascii="Times New Roman" w:hAnsi="Times New Roman" w:cs="Times New Roman"/>
          <w:sz w:val="28"/>
          <w:szCs w:val="28"/>
        </w:rPr>
      </w:pPr>
      <w:r>
        <w:rPr>
          <w:rFonts w:ascii="Times New Roman" w:hAnsi="Times New Roman" w:cs="Times New Roman"/>
          <w:sz w:val="28"/>
          <w:szCs w:val="28"/>
        </w:rPr>
        <w:br w:type="textWrapping" w:clear="all"/>
      </w:r>
    </w:p>
    <w:p w14:paraId="62958441" w14:textId="1D26C590" w:rsidR="00E1223F" w:rsidRPr="00314132" w:rsidRDefault="007016F9" w:rsidP="00314132">
      <w:pPr>
        <w:spacing w:after="0"/>
        <w:jc w:val="center"/>
        <w:rPr>
          <w:rFonts w:ascii="Times New Roman" w:hAnsi="Times New Roman" w:cs="Times New Roman"/>
          <w:b/>
          <w:bCs/>
          <w:sz w:val="28"/>
          <w:szCs w:val="28"/>
        </w:rPr>
      </w:pPr>
      <w:r>
        <w:rPr>
          <w:rFonts w:ascii="Times New Roman" w:hAnsi="Times New Roman" w:cs="Times New Roman"/>
          <w:b/>
          <w:bCs/>
          <w:sz w:val="28"/>
          <w:szCs w:val="28"/>
        </w:rPr>
        <w:t>PROCÈS-VERBAL</w:t>
      </w:r>
      <w:r w:rsidR="00314132" w:rsidRPr="00314132">
        <w:rPr>
          <w:rFonts w:ascii="Times New Roman" w:hAnsi="Times New Roman" w:cs="Times New Roman"/>
          <w:b/>
          <w:bCs/>
          <w:sz w:val="28"/>
          <w:szCs w:val="28"/>
        </w:rPr>
        <w:t xml:space="preserve"> DU CONSEIL MUNICIPAL </w:t>
      </w:r>
    </w:p>
    <w:p w14:paraId="7C719AFA" w14:textId="07A8B43A" w:rsidR="00314132" w:rsidRPr="00314132" w:rsidRDefault="00314132" w:rsidP="00314132">
      <w:pPr>
        <w:spacing w:after="0"/>
        <w:jc w:val="center"/>
        <w:rPr>
          <w:rFonts w:ascii="Times New Roman" w:hAnsi="Times New Roman" w:cs="Times New Roman"/>
          <w:b/>
          <w:bCs/>
          <w:sz w:val="28"/>
          <w:szCs w:val="28"/>
        </w:rPr>
      </w:pPr>
      <w:r w:rsidRPr="00314132">
        <w:rPr>
          <w:rFonts w:ascii="Times New Roman" w:hAnsi="Times New Roman" w:cs="Times New Roman"/>
          <w:b/>
          <w:bCs/>
          <w:sz w:val="28"/>
          <w:szCs w:val="28"/>
        </w:rPr>
        <w:t xml:space="preserve">DU </w:t>
      </w:r>
      <w:r w:rsidR="007C7A38">
        <w:rPr>
          <w:rFonts w:ascii="Times New Roman" w:hAnsi="Times New Roman" w:cs="Times New Roman"/>
          <w:b/>
          <w:bCs/>
          <w:sz w:val="28"/>
          <w:szCs w:val="28"/>
        </w:rPr>
        <w:t>1</w:t>
      </w:r>
      <w:r w:rsidR="007C7A38" w:rsidRPr="007C7A38">
        <w:rPr>
          <w:rFonts w:ascii="Times New Roman" w:hAnsi="Times New Roman" w:cs="Times New Roman"/>
          <w:b/>
          <w:bCs/>
          <w:sz w:val="28"/>
          <w:szCs w:val="28"/>
          <w:vertAlign w:val="superscript"/>
        </w:rPr>
        <w:t>er</w:t>
      </w:r>
      <w:r w:rsidR="007C7A38">
        <w:rPr>
          <w:rFonts w:ascii="Times New Roman" w:hAnsi="Times New Roman" w:cs="Times New Roman"/>
          <w:b/>
          <w:bCs/>
          <w:sz w:val="28"/>
          <w:szCs w:val="28"/>
        </w:rPr>
        <w:t xml:space="preserve"> septembre</w:t>
      </w:r>
      <w:r w:rsidRPr="00314132">
        <w:rPr>
          <w:rFonts w:ascii="Times New Roman" w:hAnsi="Times New Roman" w:cs="Times New Roman"/>
          <w:b/>
          <w:bCs/>
          <w:sz w:val="28"/>
          <w:szCs w:val="28"/>
        </w:rPr>
        <w:t xml:space="preserve"> 2026</w:t>
      </w:r>
    </w:p>
    <w:p w14:paraId="143F1FAD" w14:textId="77777777" w:rsidR="00E1223F" w:rsidRDefault="00E1223F" w:rsidP="006C4C81">
      <w:pPr>
        <w:jc w:val="center"/>
        <w:rPr>
          <w:rFonts w:ascii="Times New Roman" w:hAnsi="Times New Roman" w:cs="Times New Roman"/>
          <w:sz w:val="28"/>
          <w:szCs w:val="28"/>
        </w:rPr>
      </w:pPr>
    </w:p>
    <w:p w14:paraId="55C6FEA4" w14:textId="64F6F3E4" w:rsidR="006C4C81" w:rsidRPr="00C50AD7" w:rsidRDefault="006C4C81" w:rsidP="00314132">
      <w:pPr>
        <w:jc w:val="both"/>
        <w:rPr>
          <w:rFonts w:ascii="Times New Roman" w:hAnsi="Times New Roman" w:cs="Times New Roman"/>
          <w:sz w:val="24"/>
          <w:szCs w:val="24"/>
        </w:rPr>
      </w:pPr>
      <w:r w:rsidRPr="00C50AD7">
        <w:rPr>
          <w:rFonts w:ascii="Times New Roman" w:hAnsi="Times New Roman" w:cs="Times New Roman"/>
          <w:sz w:val="24"/>
          <w:szCs w:val="24"/>
        </w:rPr>
        <w:t>L’an deux mille vingt-six, le</w:t>
      </w:r>
      <w:r w:rsidR="007C7A38">
        <w:rPr>
          <w:rFonts w:ascii="Times New Roman" w:hAnsi="Times New Roman" w:cs="Times New Roman"/>
          <w:sz w:val="24"/>
          <w:szCs w:val="24"/>
        </w:rPr>
        <w:t xml:space="preserve"> 1</w:t>
      </w:r>
      <w:r w:rsidR="007C7A38" w:rsidRPr="007C7A38">
        <w:rPr>
          <w:rFonts w:ascii="Times New Roman" w:hAnsi="Times New Roman" w:cs="Times New Roman"/>
          <w:sz w:val="24"/>
          <w:szCs w:val="24"/>
          <w:vertAlign w:val="superscript"/>
        </w:rPr>
        <w:t>er</w:t>
      </w:r>
      <w:r w:rsidR="007C7A38">
        <w:rPr>
          <w:rFonts w:ascii="Times New Roman" w:hAnsi="Times New Roman" w:cs="Times New Roman"/>
          <w:sz w:val="24"/>
          <w:szCs w:val="24"/>
        </w:rPr>
        <w:t xml:space="preserve"> septembre,</w:t>
      </w:r>
      <w:r w:rsidR="00563941">
        <w:rPr>
          <w:rFonts w:ascii="Times New Roman" w:hAnsi="Times New Roman" w:cs="Times New Roman"/>
          <w:sz w:val="24"/>
          <w:szCs w:val="24"/>
        </w:rPr>
        <w:t xml:space="preserve"> </w:t>
      </w:r>
      <w:r w:rsidRPr="00C50AD7">
        <w:rPr>
          <w:rFonts w:ascii="Times New Roman" w:hAnsi="Times New Roman" w:cs="Times New Roman"/>
          <w:sz w:val="24"/>
          <w:szCs w:val="24"/>
        </w:rPr>
        <w:t xml:space="preserve">à </w:t>
      </w:r>
      <w:r w:rsidR="00A530AA">
        <w:rPr>
          <w:rFonts w:ascii="Times New Roman" w:hAnsi="Times New Roman" w:cs="Times New Roman"/>
          <w:sz w:val="24"/>
          <w:szCs w:val="24"/>
        </w:rPr>
        <w:t>vingt et une</w:t>
      </w:r>
      <w:r w:rsidR="00EC760A">
        <w:rPr>
          <w:rFonts w:ascii="Times New Roman" w:hAnsi="Times New Roman" w:cs="Times New Roman"/>
          <w:sz w:val="24"/>
          <w:szCs w:val="24"/>
        </w:rPr>
        <w:t xml:space="preserve"> heures.</w:t>
      </w:r>
    </w:p>
    <w:p w14:paraId="6B93005F" w14:textId="5FCEBB8D" w:rsidR="006C4C81" w:rsidRPr="00C50AD7" w:rsidRDefault="006C4C81" w:rsidP="00314132">
      <w:pPr>
        <w:jc w:val="both"/>
        <w:rPr>
          <w:rFonts w:ascii="Times New Roman" w:hAnsi="Times New Roman" w:cs="Times New Roman"/>
          <w:sz w:val="24"/>
          <w:szCs w:val="24"/>
        </w:rPr>
      </w:pPr>
      <w:r w:rsidRPr="00C50AD7">
        <w:rPr>
          <w:rFonts w:ascii="Times New Roman" w:hAnsi="Times New Roman" w:cs="Times New Roman"/>
          <w:sz w:val="24"/>
          <w:szCs w:val="24"/>
        </w:rPr>
        <w:t>Le Conseil Municipal de la commune</w:t>
      </w:r>
      <w:r w:rsidR="00314132" w:rsidRPr="00C50AD7">
        <w:rPr>
          <w:rFonts w:ascii="Times New Roman" w:hAnsi="Times New Roman" w:cs="Times New Roman"/>
          <w:sz w:val="24"/>
          <w:szCs w:val="24"/>
        </w:rPr>
        <w:t xml:space="preserve"> de Lendou en Quercy</w:t>
      </w:r>
      <w:r w:rsidRPr="00C50AD7">
        <w:rPr>
          <w:rFonts w:ascii="Times New Roman" w:hAnsi="Times New Roman" w:cs="Times New Roman"/>
          <w:sz w:val="24"/>
          <w:szCs w:val="24"/>
        </w:rPr>
        <w:t>, régulièrement convoqué, s’est réuni au nombre prescrit par la loi, dans la mairie de S</w:t>
      </w:r>
      <w:r w:rsidR="00563941">
        <w:rPr>
          <w:rFonts w:ascii="Times New Roman" w:hAnsi="Times New Roman" w:cs="Times New Roman"/>
          <w:sz w:val="24"/>
          <w:szCs w:val="24"/>
        </w:rPr>
        <w:t>aint-Cyprien</w:t>
      </w:r>
      <w:r w:rsidRPr="00C50AD7">
        <w:rPr>
          <w:rFonts w:ascii="Times New Roman" w:hAnsi="Times New Roman" w:cs="Times New Roman"/>
          <w:sz w:val="24"/>
          <w:szCs w:val="24"/>
        </w:rPr>
        <w:t xml:space="preserve"> sous la présidence de </w:t>
      </w:r>
      <w:r w:rsidR="00EC760A">
        <w:rPr>
          <w:rFonts w:ascii="Times New Roman" w:hAnsi="Times New Roman" w:cs="Times New Roman"/>
          <w:sz w:val="24"/>
          <w:szCs w:val="24"/>
        </w:rPr>
        <w:t>Delphine LAFARGUE</w:t>
      </w:r>
      <w:r w:rsidRPr="00C50AD7">
        <w:rPr>
          <w:rFonts w:ascii="Times New Roman" w:hAnsi="Times New Roman" w:cs="Times New Roman"/>
          <w:sz w:val="24"/>
          <w:szCs w:val="24"/>
        </w:rPr>
        <w:t xml:space="preserve">, </w:t>
      </w:r>
      <w:r w:rsidR="00935F80" w:rsidRPr="00C50AD7">
        <w:rPr>
          <w:rFonts w:ascii="Times New Roman" w:hAnsi="Times New Roman" w:cs="Times New Roman"/>
          <w:sz w:val="24"/>
          <w:szCs w:val="24"/>
        </w:rPr>
        <w:t>m</w:t>
      </w:r>
      <w:r w:rsidRPr="00C50AD7">
        <w:rPr>
          <w:rFonts w:ascii="Times New Roman" w:hAnsi="Times New Roman" w:cs="Times New Roman"/>
          <w:sz w:val="24"/>
          <w:szCs w:val="24"/>
        </w:rPr>
        <w:t>aire.</w:t>
      </w:r>
    </w:p>
    <w:p w14:paraId="309AA628" w14:textId="77777777" w:rsidR="00D9147F" w:rsidRPr="00C50AD7" w:rsidRDefault="00D9147F" w:rsidP="00D9147F">
      <w:pPr>
        <w:spacing w:after="0"/>
        <w:jc w:val="both"/>
        <w:rPr>
          <w:rFonts w:ascii="Times New Roman" w:eastAsia="Times New Roman" w:hAnsi="Times New Roman" w:cs="Times New Roman"/>
          <w:kern w:val="0"/>
          <w:sz w:val="24"/>
          <w:szCs w:val="24"/>
          <w:lang w:eastAsia="fr-FR"/>
          <w14:ligatures w14:val="none"/>
        </w:rPr>
      </w:pPr>
      <w:r w:rsidRPr="00C50AD7">
        <w:rPr>
          <w:rFonts w:ascii="Times New Roman" w:eastAsia="Times New Roman" w:hAnsi="Times New Roman" w:cs="Times New Roman"/>
          <w:b/>
          <w:kern w:val="0"/>
          <w:sz w:val="24"/>
          <w:szCs w:val="24"/>
          <w:lang w:eastAsia="fr-FR"/>
          <w14:ligatures w14:val="none"/>
        </w:rPr>
        <w:t>Présents :</w:t>
      </w:r>
      <w:r w:rsidRPr="00C50AD7">
        <w:rPr>
          <w:rFonts w:ascii="Times New Roman" w:eastAsia="Times New Roman" w:hAnsi="Times New Roman" w:cs="Times New Roman"/>
          <w:kern w:val="0"/>
          <w:sz w:val="24"/>
          <w:szCs w:val="24"/>
          <w:lang w:eastAsia="fr-FR"/>
          <w14:ligatures w14:val="none"/>
        </w:rPr>
        <w:t xml:space="preserve"> </w:t>
      </w:r>
    </w:p>
    <w:p w14:paraId="37E50FE5" w14:textId="15F03D38" w:rsidR="00D9147F" w:rsidRPr="00C50AD7" w:rsidRDefault="00D9147F" w:rsidP="00D9147F">
      <w:pPr>
        <w:spacing w:after="0"/>
        <w:jc w:val="both"/>
        <w:rPr>
          <w:rFonts w:ascii="Times New Roman" w:eastAsia="Times New Roman" w:hAnsi="Times New Roman" w:cs="Times New Roman"/>
          <w:kern w:val="0"/>
          <w:sz w:val="24"/>
          <w:szCs w:val="24"/>
          <w:lang w:eastAsia="fr-FR"/>
          <w14:ligatures w14:val="none"/>
        </w:rPr>
      </w:pPr>
      <w:r w:rsidRPr="00C50AD7">
        <w:rPr>
          <w:rFonts w:ascii="Times New Roman" w:eastAsia="Times New Roman" w:hAnsi="Times New Roman" w:cs="Times New Roman"/>
          <w:kern w:val="0"/>
          <w:sz w:val="24"/>
          <w:szCs w:val="24"/>
          <w:lang w:eastAsia="fr-FR"/>
          <w14:ligatures w14:val="none"/>
        </w:rPr>
        <w:t xml:space="preserve">Lucile BLANJOU, </w:t>
      </w:r>
      <w:r w:rsidR="00C97952">
        <w:rPr>
          <w:rFonts w:ascii="Times New Roman" w:eastAsia="Times New Roman" w:hAnsi="Times New Roman" w:cs="Times New Roman"/>
          <w:kern w:val="0"/>
          <w:sz w:val="24"/>
          <w:szCs w:val="24"/>
          <w:lang w:eastAsia="fr-FR"/>
          <w14:ligatures w14:val="none"/>
        </w:rPr>
        <w:t>Florian BORD,</w:t>
      </w:r>
      <w:r w:rsidR="00C97952" w:rsidRPr="00C50AD7">
        <w:rPr>
          <w:rFonts w:ascii="Times New Roman" w:eastAsia="Times New Roman" w:hAnsi="Times New Roman" w:cs="Times New Roman"/>
          <w:kern w:val="0"/>
          <w:sz w:val="24"/>
          <w:szCs w:val="24"/>
          <w:lang w:eastAsia="fr-FR"/>
          <w14:ligatures w14:val="none"/>
        </w:rPr>
        <w:t xml:space="preserve"> </w:t>
      </w:r>
      <w:r w:rsidRPr="00C50AD7">
        <w:rPr>
          <w:rFonts w:ascii="Times New Roman" w:eastAsia="Times New Roman" w:hAnsi="Times New Roman" w:cs="Times New Roman"/>
          <w:kern w:val="0"/>
          <w:sz w:val="24"/>
          <w:szCs w:val="24"/>
          <w:lang w:eastAsia="fr-FR"/>
          <w14:ligatures w14:val="none"/>
        </w:rPr>
        <w:t xml:space="preserve">Didier BOUTARD, Patrice CARRIÉ, Patricia CHIABAÏ, Sébastien DARNIS, Jérôme DELPECH, Christelle FERREIRA, Isabelle FRANÇOIS, Marine GÉNIBRÈDES, Hélène HÉRAUD, Lionel JOLY, Delphine LAFARGUE, </w:t>
      </w:r>
      <w:r w:rsidR="00C97952" w:rsidRPr="00C50AD7">
        <w:rPr>
          <w:rFonts w:ascii="Times New Roman" w:eastAsia="Times New Roman" w:hAnsi="Times New Roman" w:cs="Times New Roman"/>
          <w:kern w:val="0"/>
          <w:sz w:val="24"/>
          <w:szCs w:val="24"/>
          <w:lang w:eastAsia="fr-FR"/>
          <w14:ligatures w14:val="none"/>
        </w:rPr>
        <w:t>Philip PUGH</w:t>
      </w:r>
      <w:r w:rsidR="00C97952">
        <w:rPr>
          <w:rFonts w:ascii="Times New Roman" w:eastAsia="Times New Roman" w:hAnsi="Times New Roman" w:cs="Times New Roman"/>
          <w:kern w:val="0"/>
          <w:sz w:val="24"/>
          <w:szCs w:val="24"/>
          <w:lang w:eastAsia="fr-FR"/>
          <w14:ligatures w14:val="none"/>
        </w:rPr>
        <w:t>,</w:t>
      </w:r>
      <w:r w:rsidR="00C97952" w:rsidRPr="00C50AD7">
        <w:rPr>
          <w:rFonts w:ascii="Times New Roman" w:eastAsia="Times New Roman" w:hAnsi="Times New Roman" w:cs="Times New Roman"/>
          <w:kern w:val="0"/>
          <w:sz w:val="24"/>
          <w:szCs w:val="24"/>
          <w:lang w:eastAsia="fr-FR"/>
          <w14:ligatures w14:val="none"/>
        </w:rPr>
        <w:t xml:space="preserve"> </w:t>
      </w:r>
      <w:r w:rsidRPr="00C50AD7">
        <w:rPr>
          <w:rFonts w:ascii="Times New Roman" w:eastAsia="Times New Roman" w:hAnsi="Times New Roman" w:cs="Times New Roman"/>
          <w:kern w:val="0"/>
          <w:sz w:val="24"/>
          <w:szCs w:val="24"/>
          <w:lang w:eastAsia="fr-FR"/>
          <w14:ligatures w14:val="none"/>
        </w:rPr>
        <w:t>Isabelle RESSÉGUIER, Patricia SOLACROUP, Marie-Line UHDE, Bernard VIGNALS.</w:t>
      </w:r>
    </w:p>
    <w:p w14:paraId="699F82FB" w14:textId="77777777" w:rsidR="00D9147F" w:rsidRPr="00C50AD7" w:rsidRDefault="00D9147F" w:rsidP="00D9147F">
      <w:pPr>
        <w:spacing w:after="0"/>
        <w:jc w:val="both"/>
        <w:rPr>
          <w:rFonts w:ascii="Times New Roman" w:eastAsia="Times New Roman" w:hAnsi="Times New Roman" w:cs="Times New Roman"/>
          <w:b/>
          <w:bCs/>
          <w:kern w:val="0"/>
          <w:sz w:val="24"/>
          <w:szCs w:val="24"/>
          <w:lang w:eastAsia="fr-FR"/>
          <w14:ligatures w14:val="none"/>
        </w:rPr>
      </w:pPr>
    </w:p>
    <w:p w14:paraId="31DB1E16" w14:textId="30B6751B" w:rsidR="00372C8F" w:rsidRPr="00C50AD7" w:rsidRDefault="00372C8F" w:rsidP="00D9147F">
      <w:pPr>
        <w:spacing w:after="0"/>
        <w:jc w:val="both"/>
        <w:rPr>
          <w:rFonts w:ascii="Times New Roman" w:eastAsia="Times New Roman" w:hAnsi="Times New Roman" w:cs="Times New Roman"/>
          <w:b/>
          <w:bCs/>
          <w:kern w:val="0"/>
          <w:sz w:val="24"/>
          <w:szCs w:val="24"/>
          <w:lang w:eastAsia="fr-FR"/>
          <w14:ligatures w14:val="none"/>
        </w:rPr>
      </w:pPr>
      <w:r w:rsidRPr="00C50AD7">
        <w:rPr>
          <w:rFonts w:ascii="Times New Roman" w:eastAsia="Times New Roman" w:hAnsi="Times New Roman" w:cs="Times New Roman"/>
          <w:b/>
          <w:bCs/>
          <w:kern w:val="0"/>
          <w:sz w:val="24"/>
          <w:szCs w:val="24"/>
          <w:lang w:eastAsia="fr-FR"/>
          <w14:ligatures w14:val="none"/>
        </w:rPr>
        <w:t>Pouvoir :</w:t>
      </w:r>
      <w:r w:rsidR="00DE59C4">
        <w:rPr>
          <w:rFonts w:ascii="Times New Roman" w:eastAsia="Times New Roman" w:hAnsi="Times New Roman" w:cs="Times New Roman"/>
          <w:b/>
          <w:bCs/>
          <w:kern w:val="0"/>
          <w:sz w:val="24"/>
          <w:szCs w:val="24"/>
          <w:lang w:eastAsia="fr-FR"/>
          <w14:ligatures w14:val="none"/>
        </w:rPr>
        <w:t xml:space="preserve"> </w:t>
      </w:r>
      <w:r w:rsidR="00C97952">
        <w:rPr>
          <w:rFonts w:ascii="Times New Roman" w:eastAsia="Times New Roman" w:hAnsi="Times New Roman" w:cs="Times New Roman"/>
          <w:kern w:val="0"/>
          <w:sz w:val="24"/>
          <w:szCs w:val="24"/>
          <w:lang w:eastAsia="fr-FR"/>
          <w14:ligatures w14:val="none"/>
        </w:rPr>
        <w:t>/</w:t>
      </w:r>
    </w:p>
    <w:p w14:paraId="4FC8F654" w14:textId="77777777" w:rsidR="00372C8F" w:rsidRPr="00C50AD7" w:rsidRDefault="00372C8F" w:rsidP="00D9147F">
      <w:pPr>
        <w:spacing w:after="0"/>
        <w:jc w:val="both"/>
        <w:rPr>
          <w:rFonts w:ascii="Times New Roman" w:eastAsia="Times New Roman" w:hAnsi="Times New Roman" w:cs="Times New Roman"/>
          <w:b/>
          <w:bCs/>
          <w:kern w:val="0"/>
          <w:sz w:val="24"/>
          <w:szCs w:val="24"/>
          <w:lang w:eastAsia="fr-FR"/>
          <w14:ligatures w14:val="none"/>
        </w:rPr>
      </w:pPr>
    </w:p>
    <w:p w14:paraId="2770B944" w14:textId="44A41134" w:rsidR="00D9147F" w:rsidRPr="00C50AD7" w:rsidRDefault="00D9147F" w:rsidP="00D9147F">
      <w:pPr>
        <w:spacing w:after="0"/>
        <w:jc w:val="both"/>
        <w:rPr>
          <w:rFonts w:ascii="Times New Roman" w:eastAsia="Times New Roman" w:hAnsi="Times New Roman" w:cs="Times New Roman"/>
          <w:kern w:val="0"/>
          <w:sz w:val="24"/>
          <w:szCs w:val="24"/>
          <w:lang w:eastAsia="fr-FR"/>
          <w14:ligatures w14:val="none"/>
        </w:rPr>
      </w:pPr>
      <w:r w:rsidRPr="00C50AD7">
        <w:rPr>
          <w:rFonts w:ascii="Times New Roman" w:eastAsia="Times New Roman" w:hAnsi="Times New Roman" w:cs="Times New Roman"/>
          <w:b/>
          <w:bCs/>
          <w:kern w:val="0"/>
          <w:sz w:val="24"/>
          <w:szCs w:val="24"/>
          <w:lang w:eastAsia="fr-FR"/>
          <w14:ligatures w14:val="none"/>
        </w:rPr>
        <w:t>Absents excusés :</w:t>
      </w:r>
      <w:r w:rsidRPr="00C50AD7">
        <w:rPr>
          <w:rFonts w:ascii="Times New Roman" w:eastAsia="Times New Roman" w:hAnsi="Times New Roman" w:cs="Times New Roman"/>
          <w:kern w:val="0"/>
          <w:sz w:val="24"/>
          <w:szCs w:val="24"/>
          <w:lang w:eastAsia="fr-FR"/>
          <w14:ligatures w14:val="none"/>
        </w:rPr>
        <w:t xml:space="preserve"> </w:t>
      </w:r>
      <w:r w:rsidR="004C0090" w:rsidRPr="00C50AD7">
        <w:rPr>
          <w:rFonts w:ascii="Times New Roman" w:eastAsia="Times New Roman" w:hAnsi="Times New Roman" w:cs="Times New Roman"/>
          <w:kern w:val="0"/>
          <w:sz w:val="24"/>
          <w:szCs w:val="24"/>
          <w:lang w:eastAsia="fr-FR"/>
          <w14:ligatures w14:val="none"/>
        </w:rPr>
        <w:t>Pascal MARTIN</w:t>
      </w:r>
    </w:p>
    <w:p w14:paraId="33D9C67B" w14:textId="77777777" w:rsidR="00372C8F" w:rsidRPr="00C50AD7" w:rsidRDefault="00372C8F" w:rsidP="00D9147F">
      <w:pPr>
        <w:spacing w:after="0"/>
        <w:jc w:val="both"/>
        <w:rPr>
          <w:rFonts w:ascii="Times New Roman" w:eastAsia="Times New Roman" w:hAnsi="Times New Roman" w:cs="Times New Roman"/>
          <w:kern w:val="0"/>
          <w:sz w:val="24"/>
          <w:szCs w:val="24"/>
          <w:lang w:eastAsia="fr-FR"/>
          <w14:ligatures w14:val="none"/>
        </w:rPr>
      </w:pPr>
    </w:p>
    <w:p w14:paraId="1E89F5A7" w14:textId="77777777" w:rsidR="00372C8F" w:rsidRPr="00C50AD7" w:rsidRDefault="00372C8F" w:rsidP="00372C8F">
      <w:pPr>
        <w:jc w:val="both"/>
        <w:rPr>
          <w:rFonts w:ascii="Times New Roman" w:hAnsi="Times New Roman" w:cs="Times New Roman"/>
          <w:sz w:val="24"/>
          <w:szCs w:val="24"/>
        </w:rPr>
      </w:pPr>
      <w:r w:rsidRPr="00C50AD7">
        <w:rPr>
          <w:rFonts w:ascii="Times New Roman" w:hAnsi="Times New Roman" w:cs="Times New Roman"/>
          <w:b/>
          <w:bCs/>
          <w:sz w:val="24"/>
          <w:szCs w:val="24"/>
        </w:rPr>
        <w:t>Secrétaire de séance :</w:t>
      </w:r>
      <w:r w:rsidRPr="00C50AD7">
        <w:rPr>
          <w:rFonts w:ascii="Times New Roman" w:hAnsi="Times New Roman" w:cs="Times New Roman"/>
          <w:sz w:val="24"/>
          <w:szCs w:val="24"/>
        </w:rPr>
        <w:t xml:space="preserve"> Marine GENIBREDES</w:t>
      </w:r>
    </w:p>
    <w:p w14:paraId="3651917B" w14:textId="77777777" w:rsidR="00314132" w:rsidRPr="00C50AD7" w:rsidRDefault="00314132" w:rsidP="00314132">
      <w:pPr>
        <w:jc w:val="both"/>
        <w:rPr>
          <w:rFonts w:ascii="Times New Roman" w:hAnsi="Times New Roman" w:cs="Times New Roman"/>
          <w:sz w:val="24"/>
          <w:szCs w:val="24"/>
        </w:rPr>
      </w:pPr>
    </w:p>
    <w:p w14:paraId="2B906E16" w14:textId="5DC0BBE5" w:rsidR="00A510F8" w:rsidRPr="00C50AD7" w:rsidRDefault="00372C8F" w:rsidP="00372C8F">
      <w:pPr>
        <w:jc w:val="center"/>
        <w:rPr>
          <w:rFonts w:ascii="Times New Roman" w:hAnsi="Times New Roman" w:cs="Times New Roman"/>
          <w:b/>
          <w:bCs/>
          <w:sz w:val="24"/>
          <w:szCs w:val="24"/>
        </w:rPr>
      </w:pPr>
      <w:r w:rsidRPr="009C4A39">
        <w:rPr>
          <w:rFonts w:ascii="Times New Roman" w:hAnsi="Times New Roman" w:cs="Times New Roman"/>
          <w:b/>
          <w:bCs/>
          <w:sz w:val="24"/>
          <w:szCs w:val="24"/>
          <w:u w:val="single"/>
        </w:rPr>
        <w:t>ORDRE DU JOUR</w:t>
      </w:r>
      <w:r w:rsidRPr="00C50AD7">
        <w:rPr>
          <w:rFonts w:ascii="Times New Roman" w:hAnsi="Times New Roman" w:cs="Times New Roman"/>
          <w:b/>
          <w:bCs/>
          <w:sz w:val="24"/>
          <w:szCs w:val="24"/>
        </w:rPr>
        <w:t> :</w:t>
      </w:r>
    </w:p>
    <w:p w14:paraId="3F96D065" w14:textId="37628782" w:rsidR="00372C8F" w:rsidRPr="00C50AD7" w:rsidRDefault="00372C8F" w:rsidP="00372C8F">
      <w:pPr>
        <w:pStyle w:val="Contenudetableau"/>
        <w:numPr>
          <w:ilvl w:val="0"/>
          <w:numId w:val="12"/>
        </w:numPr>
        <w:jc w:val="both"/>
        <w:rPr>
          <w:rFonts w:cs="Times New Roman"/>
        </w:rPr>
      </w:pPr>
      <w:r w:rsidRPr="00C50AD7">
        <w:rPr>
          <w:rFonts w:cs="Times New Roman"/>
        </w:rPr>
        <w:t>Désignation du secrétaire de séance</w:t>
      </w:r>
    </w:p>
    <w:p w14:paraId="33179902" w14:textId="687BEA2D" w:rsidR="00372C8F" w:rsidRDefault="00372C8F" w:rsidP="00372C8F">
      <w:pPr>
        <w:pStyle w:val="Contenudetableau"/>
        <w:numPr>
          <w:ilvl w:val="0"/>
          <w:numId w:val="12"/>
        </w:numPr>
        <w:jc w:val="both"/>
        <w:rPr>
          <w:rFonts w:cs="Times New Roman"/>
        </w:rPr>
      </w:pPr>
      <w:r w:rsidRPr="00C50AD7">
        <w:rPr>
          <w:rFonts w:cs="Times New Roman"/>
        </w:rPr>
        <w:t xml:space="preserve">Approbation du </w:t>
      </w:r>
      <w:r w:rsidR="00EC760A">
        <w:rPr>
          <w:rFonts w:cs="Times New Roman"/>
        </w:rPr>
        <w:t>procès-verbal</w:t>
      </w:r>
      <w:r w:rsidRPr="00C50AD7">
        <w:rPr>
          <w:rFonts w:cs="Times New Roman"/>
        </w:rPr>
        <w:t xml:space="preserve"> du Conseil Municipal du </w:t>
      </w:r>
      <w:r w:rsidR="00C97952">
        <w:rPr>
          <w:rFonts w:cs="Times New Roman"/>
        </w:rPr>
        <w:t>22 juin</w:t>
      </w:r>
    </w:p>
    <w:p w14:paraId="53E4C36B" w14:textId="77777777" w:rsidR="00EC760A" w:rsidRPr="00C50AD7" w:rsidRDefault="00EC760A" w:rsidP="00EC760A">
      <w:pPr>
        <w:pStyle w:val="Contenudetableau"/>
        <w:ind w:left="720"/>
        <w:jc w:val="both"/>
        <w:rPr>
          <w:rFonts w:cs="Times New Roman"/>
        </w:rPr>
      </w:pPr>
    </w:p>
    <w:p w14:paraId="10F4EBD9" w14:textId="56A2AB71" w:rsidR="00372C8F" w:rsidRPr="006F0653" w:rsidRDefault="00372C8F" w:rsidP="00314132">
      <w:pPr>
        <w:pStyle w:val="Contenudetableau"/>
        <w:jc w:val="both"/>
        <w:rPr>
          <w:rFonts w:cs="Times New Roman"/>
          <w:b/>
          <w:bCs/>
        </w:rPr>
      </w:pPr>
      <w:r w:rsidRPr="006F0653">
        <w:rPr>
          <w:rFonts w:cs="Times New Roman"/>
          <w:b/>
          <w:bCs/>
        </w:rPr>
        <w:t>Délibérations :</w:t>
      </w:r>
    </w:p>
    <w:p w14:paraId="57FFA7AD" w14:textId="73D2ED08" w:rsidR="00C50AD7" w:rsidRPr="00232D7C" w:rsidRDefault="00C50AD7" w:rsidP="00314132">
      <w:pPr>
        <w:pStyle w:val="Contenudetableau"/>
        <w:jc w:val="both"/>
        <w:rPr>
          <w:rFonts w:cs="Times New Roman"/>
        </w:rPr>
      </w:pPr>
      <w:bookmarkStart w:id="0" w:name="_Hlk238567081"/>
      <w:r w:rsidRPr="00C50AD7">
        <w:rPr>
          <w:rFonts w:cs="Times New Roman"/>
        </w:rPr>
        <w:t>- 2026/</w:t>
      </w:r>
      <w:r w:rsidR="00C97952">
        <w:rPr>
          <w:rFonts w:cs="Times New Roman"/>
        </w:rPr>
        <w:t>58</w:t>
      </w:r>
      <w:r w:rsidRPr="00C50AD7">
        <w:rPr>
          <w:rFonts w:cs="Times New Roman"/>
        </w:rPr>
        <w:t xml:space="preserve"> : </w:t>
      </w:r>
      <w:bookmarkStart w:id="1" w:name="_Hlk232409084"/>
      <w:bookmarkStart w:id="2" w:name="_Hlk232079837"/>
      <w:r w:rsidR="00C97952">
        <w:rPr>
          <w:rFonts w:cs="Times New Roman"/>
        </w:rPr>
        <w:t>Signature convention RPI</w:t>
      </w:r>
      <w:r w:rsidR="00232D7C" w:rsidRPr="00232D7C">
        <w:rPr>
          <w:rFonts w:cs="Times New Roman"/>
        </w:rPr>
        <w:t> </w:t>
      </w:r>
      <w:bookmarkEnd w:id="1"/>
    </w:p>
    <w:p w14:paraId="6BBC86C3" w14:textId="4EA3F0B1" w:rsidR="00C50AD7" w:rsidRPr="00A530AA" w:rsidRDefault="00C50AD7" w:rsidP="00314132">
      <w:pPr>
        <w:pStyle w:val="Contenudetableau"/>
        <w:jc w:val="both"/>
        <w:rPr>
          <w:rFonts w:cs="Times New Roman"/>
        </w:rPr>
      </w:pPr>
      <w:bookmarkStart w:id="3" w:name="_Hlk225495115"/>
      <w:bookmarkEnd w:id="2"/>
      <w:r w:rsidRPr="00232D7C">
        <w:rPr>
          <w:rFonts w:cs="Times New Roman"/>
        </w:rPr>
        <w:t>- 2026/</w:t>
      </w:r>
      <w:r w:rsidR="00C97952">
        <w:rPr>
          <w:rFonts w:cs="Times New Roman"/>
        </w:rPr>
        <w:t>59</w:t>
      </w:r>
      <w:r w:rsidRPr="00232D7C">
        <w:rPr>
          <w:rFonts w:cs="Times New Roman"/>
        </w:rPr>
        <w:t xml:space="preserve"> : </w:t>
      </w:r>
      <w:r w:rsidR="00C97952">
        <w:rPr>
          <w:rFonts w:cs="Times New Roman"/>
        </w:rPr>
        <w:t>Solidarité sinistrés incendie</w:t>
      </w:r>
    </w:p>
    <w:p w14:paraId="51E3AB2F" w14:textId="2788D1B0" w:rsidR="00212271" w:rsidRDefault="00212271" w:rsidP="00314132">
      <w:pPr>
        <w:pStyle w:val="Contenudetableau"/>
        <w:jc w:val="both"/>
        <w:rPr>
          <w:rFonts w:eastAsia="Times New Roman" w:cs="Times New Roman"/>
          <w:kern w:val="0"/>
          <w:lang w:eastAsia="fr-FR"/>
        </w:rPr>
      </w:pPr>
      <w:r>
        <w:rPr>
          <w:rFonts w:eastAsia="Times New Roman" w:cs="Times New Roman"/>
          <w:kern w:val="0"/>
          <w:lang w:eastAsia="fr-FR"/>
        </w:rPr>
        <w:t>- 2026/</w:t>
      </w:r>
      <w:r w:rsidR="00C97952">
        <w:rPr>
          <w:rFonts w:eastAsia="Times New Roman" w:cs="Times New Roman"/>
          <w:kern w:val="0"/>
          <w:lang w:eastAsia="fr-FR"/>
        </w:rPr>
        <w:t>6</w:t>
      </w:r>
      <w:r w:rsidR="008545C3">
        <w:rPr>
          <w:rFonts w:eastAsia="Times New Roman" w:cs="Times New Roman"/>
          <w:kern w:val="0"/>
          <w:lang w:eastAsia="fr-FR"/>
        </w:rPr>
        <w:t>0</w:t>
      </w:r>
      <w:r>
        <w:rPr>
          <w:rFonts w:eastAsia="Times New Roman" w:cs="Times New Roman"/>
          <w:kern w:val="0"/>
          <w:lang w:eastAsia="fr-FR"/>
        </w:rPr>
        <w:t xml:space="preserve"> : </w:t>
      </w:r>
      <w:r w:rsidR="00476EB8" w:rsidRPr="00476EB8">
        <w:rPr>
          <w:rFonts w:eastAsia="Times New Roman" w:cs="Times New Roman"/>
          <w:kern w:val="0"/>
          <w:lang w:eastAsia="fr-FR"/>
        </w:rPr>
        <w:t>Travaux bourg de Lascabanes Déplacement compteur électrique – clôture</w:t>
      </w:r>
    </w:p>
    <w:p w14:paraId="10718C7E" w14:textId="328884E9" w:rsidR="00924F50" w:rsidRDefault="00924F50" w:rsidP="00314132">
      <w:pPr>
        <w:pStyle w:val="Contenudetableau"/>
        <w:jc w:val="both"/>
        <w:rPr>
          <w:rFonts w:eastAsia="Times New Roman" w:cs="Times New Roman"/>
          <w:kern w:val="0"/>
          <w:lang w:eastAsia="fr-FR"/>
        </w:rPr>
      </w:pPr>
      <w:r>
        <w:rPr>
          <w:rFonts w:eastAsia="Times New Roman" w:cs="Times New Roman"/>
          <w:kern w:val="0"/>
          <w:lang w:eastAsia="fr-FR"/>
        </w:rPr>
        <w:t>- 2026/61 : Subvention, club des trois clochers</w:t>
      </w:r>
    </w:p>
    <w:p w14:paraId="00A6333B" w14:textId="7879CC3E" w:rsidR="00924F50" w:rsidRDefault="00924F50" w:rsidP="00314132">
      <w:pPr>
        <w:pStyle w:val="Contenudetableau"/>
        <w:jc w:val="both"/>
        <w:rPr>
          <w:rFonts w:eastAsia="Times New Roman" w:cs="Times New Roman"/>
          <w:kern w:val="0"/>
          <w:lang w:eastAsia="fr-FR"/>
        </w:rPr>
      </w:pPr>
      <w:r>
        <w:rPr>
          <w:rFonts w:eastAsia="Times New Roman" w:cs="Times New Roman"/>
          <w:kern w:val="0"/>
          <w:lang w:eastAsia="fr-FR"/>
        </w:rPr>
        <w:t>- 2026/62 : Subvention exceptionnelle au Souvenir Français, achat drapeau</w:t>
      </w:r>
    </w:p>
    <w:p w14:paraId="45EF7162" w14:textId="5CE6C74C" w:rsidR="00AB5628" w:rsidRDefault="00AB5628" w:rsidP="00314132">
      <w:pPr>
        <w:pStyle w:val="Contenudetableau"/>
        <w:jc w:val="both"/>
        <w:rPr>
          <w:rFonts w:eastAsia="Times New Roman" w:cs="Times New Roman"/>
          <w:kern w:val="0"/>
          <w:lang w:eastAsia="fr-FR"/>
        </w:rPr>
      </w:pPr>
      <w:r>
        <w:rPr>
          <w:rFonts w:eastAsia="Times New Roman" w:cs="Times New Roman"/>
          <w:kern w:val="0"/>
          <w:lang w:eastAsia="fr-FR"/>
        </w:rPr>
        <w:t>- 2026/6</w:t>
      </w:r>
      <w:r w:rsidR="000E3043">
        <w:rPr>
          <w:rFonts w:eastAsia="Times New Roman" w:cs="Times New Roman"/>
          <w:kern w:val="0"/>
          <w:lang w:eastAsia="fr-FR"/>
        </w:rPr>
        <w:t>3</w:t>
      </w:r>
      <w:r>
        <w:rPr>
          <w:rFonts w:eastAsia="Times New Roman" w:cs="Times New Roman"/>
          <w:kern w:val="0"/>
          <w:lang w:eastAsia="fr-FR"/>
        </w:rPr>
        <w:t> : Vente bureau ancienne mairie annexe Saint-Laurent-Lolmie</w:t>
      </w:r>
    </w:p>
    <w:p w14:paraId="7178E147" w14:textId="57CC8D4D" w:rsidR="00AB5628" w:rsidRDefault="00AB5628" w:rsidP="00314132">
      <w:pPr>
        <w:pStyle w:val="Contenudetableau"/>
        <w:jc w:val="both"/>
        <w:rPr>
          <w:rFonts w:eastAsia="Times New Roman" w:cs="Times New Roman"/>
          <w:kern w:val="0"/>
          <w:lang w:eastAsia="fr-FR"/>
        </w:rPr>
      </w:pPr>
      <w:r>
        <w:rPr>
          <w:rFonts w:eastAsia="Times New Roman" w:cs="Times New Roman"/>
          <w:kern w:val="0"/>
          <w:lang w:eastAsia="fr-FR"/>
        </w:rPr>
        <w:t>- 2026/6</w:t>
      </w:r>
      <w:r w:rsidR="000E3043">
        <w:rPr>
          <w:rFonts w:eastAsia="Times New Roman" w:cs="Times New Roman"/>
          <w:kern w:val="0"/>
          <w:lang w:eastAsia="fr-FR"/>
        </w:rPr>
        <w:t>4</w:t>
      </w:r>
      <w:r>
        <w:rPr>
          <w:rFonts w:eastAsia="Times New Roman" w:cs="Times New Roman"/>
          <w:kern w:val="0"/>
          <w:lang w:eastAsia="fr-FR"/>
        </w:rPr>
        <w:t> : Location locaux hors habitation</w:t>
      </w:r>
    </w:p>
    <w:p w14:paraId="4AEFE233" w14:textId="39B27A9F" w:rsidR="007A5367" w:rsidRDefault="002A3B0D" w:rsidP="007A5367">
      <w:pPr>
        <w:spacing w:after="0"/>
        <w:jc w:val="both"/>
        <w:rPr>
          <w:rFonts w:ascii="Times New Roman" w:eastAsia="Times New Roman" w:hAnsi="Times New Roman" w:cs="Times New Roman"/>
          <w:kern w:val="0"/>
          <w:sz w:val="24"/>
          <w:szCs w:val="24"/>
          <w:lang w:eastAsia="fr-FR"/>
          <w14:ligatures w14:val="none"/>
        </w:rPr>
      </w:pPr>
      <w:r w:rsidRPr="007A5367">
        <w:rPr>
          <w:rFonts w:ascii="Times New Roman" w:eastAsia="Times New Roman" w:hAnsi="Times New Roman" w:cs="Times New Roman"/>
          <w:kern w:val="0"/>
          <w:sz w:val="24"/>
          <w:szCs w:val="24"/>
          <w:lang w:eastAsia="fr-FR"/>
        </w:rPr>
        <w:t>- 2026/</w:t>
      </w:r>
      <w:r w:rsidR="00C97952">
        <w:rPr>
          <w:rFonts w:ascii="Times New Roman" w:eastAsia="Times New Roman" w:hAnsi="Times New Roman" w:cs="Times New Roman"/>
          <w:kern w:val="0"/>
          <w:sz w:val="24"/>
          <w:szCs w:val="24"/>
          <w:lang w:eastAsia="fr-FR"/>
        </w:rPr>
        <w:t>6</w:t>
      </w:r>
      <w:r w:rsidR="000E3043">
        <w:rPr>
          <w:rFonts w:ascii="Times New Roman" w:eastAsia="Times New Roman" w:hAnsi="Times New Roman" w:cs="Times New Roman"/>
          <w:kern w:val="0"/>
          <w:sz w:val="24"/>
          <w:szCs w:val="24"/>
          <w:lang w:eastAsia="fr-FR"/>
        </w:rPr>
        <w:t>5</w:t>
      </w:r>
      <w:r w:rsidR="00AB5628">
        <w:rPr>
          <w:rFonts w:ascii="Times New Roman" w:eastAsia="Times New Roman" w:hAnsi="Times New Roman" w:cs="Times New Roman"/>
          <w:kern w:val="0"/>
          <w:sz w:val="24"/>
          <w:szCs w:val="24"/>
          <w:lang w:eastAsia="fr-FR"/>
        </w:rPr>
        <w:t xml:space="preserve"> </w:t>
      </w:r>
      <w:r w:rsidRPr="007A5367">
        <w:rPr>
          <w:rFonts w:ascii="Times New Roman" w:eastAsia="Times New Roman" w:hAnsi="Times New Roman" w:cs="Times New Roman"/>
          <w:kern w:val="0"/>
          <w:sz w:val="24"/>
          <w:szCs w:val="24"/>
          <w:lang w:eastAsia="fr-FR"/>
        </w:rPr>
        <w:t>:</w:t>
      </w:r>
      <w:r>
        <w:rPr>
          <w:rFonts w:eastAsia="Times New Roman" w:cs="Times New Roman"/>
          <w:kern w:val="0"/>
          <w:lang w:eastAsia="fr-FR"/>
        </w:rPr>
        <w:t xml:space="preserve"> </w:t>
      </w:r>
      <w:r w:rsidR="00C97952">
        <w:rPr>
          <w:rFonts w:ascii="Times New Roman" w:hAnsi="Times New Roman" w:cs="Times New Roman"/>
          <w:sz w:val="24"/>
          <w:szCs w:val="24"/>
        </w:rPr>
        <w:t>Décision modificative n°2, budget principal</w:t>
      </w:r>
    </w:p>
    <w:p w14:paraId="0659D8B2" w14:textId="7F7B3292" w:rsidR="00BA2F56" w:rsidRDefault="000F03C3" w:rsidP="00C97952">
      <w:pPr>
        <w:spacing w:after="0"/>
        <w:jc w:val="both"/>
        <w:rPr>
          <w:rFonts w:ascii="Times New Roman" w:hAnsi="Times New Roman" w:cs="Times New Roman"/>
          <w:sz w:val="24"/>
          <w:szCs w:val="24"/>
        </w:rPr>
      </w:pPr>
      <w:r w:rsidRPr="00394B22">
        <w:rPr>
          <w:rFonts w:ascii="Times New Roman" w:eastAsia="Times New Roman" w:hAnsi="Times New Roman" w:cs="Times New Roman"/>
          <w:kern w:val="0"/>
          <w:sz w:val="24"/>
          <w:szCs w:val="24"/>
          <w:lang w:eastAsia="fr-FR"/>
          <w14:ligatures w14:val="none"/>
        </w:rPr>
        <w:t xml:space="preserve">- </w:t>
      </w:r>
      <w:r w:rsidR="00C97952" w:rsidRPr="007A5367">
        <w:rPr>
          <w:rFonts w:ascii="Times New Roman" w:eastAsia="Times New Roman" w:hAnsi="Times New Roman" w:cs="Times New Roman"/>
          <w:kern w:val="0"/>
          <w:sz w:val="24"/>
          <w:szCs w:val="24"/>
          <w:lang w:eastAsia="fr-FR"/>
        </w:rPr>
        <w:t>2026/</w:t>
      </w:r>
      <w:r w:rsidR="00C97952">
        <w:rPr>
          <w:rFonts w:ascii="Times New Roman" w:eastAsia="Times New Roman" w:hAnsi="Times New Roman" w:cs="Times New Roman"/>
          <w:kern w:val="0"/>
          <w:sz w:val="24"/>
          <w:szCs w:val="24"/>
          <w:lang w:eastAsia="fr-FR"/>
        </w:rPr>
        <w:t>6</w:t>
      </w:r>
      <w:r w:rsidR="000E3043">
        <w:rPr>
          <w:rFonts w:ascii="Times New Roman" w:eastAsia="Times New Roman" w:hAnsi="Times New Roman" w:cs="Times New Roman"/>
          <w:kern w:val="0"/>
          <w:sz w:val="24"/>
          <w:szCs w:val="24"/>
          <w:lang w:eastAsia="fr-FR"/>
        </w:rPr>
        <w:t>6</w:t>
      </w:r>
      <w:r w:rsidR="00C97952" w:rsidRPr="007A5367">
        <w:rPr>
          <w:rFonts w:ascii="Times New Roman" w:eastAsia="Times New Roman" w:hAnsi="Times New Roman" w:cs="Times New Roman"/>
          <w:kern w:val="0"/>
          <w:sz w:val="24"/>
          <w:szCs w:val="24"/>
          <w:lang w:eastAsia="fr-FR"/>
        </w:rPr>
        <w:t> :</w:t>
      </w:r>
      <w:r w:rsidR="00C97952">
        <w:rPr>
          <w:rFonts w:eastAsia="Times New Roman" w:cs="Times New Roman"/>
          <w:kern w:val="0"/>
          <w:lang w:eastAsia="fr-FR"/>
        </w:rPr>
        <w:t xml:space="preserve"> </w:t>
      </w:r>
      <w:r w:rsidR="00C97952">
        <w:rPr>
          <w:rFonts w:ascii="Times New Roman" w:hAnsi="Times New Roman" w:cs="Times New Roman"/>
          <w:sz w:val="24"/>
          <w:szCs w:val="24"/>
        </w:rPr>
        <w:t>Décision modificative n°3, budget principal</w:t>
      </w:r>
    </w:p>
    <w:p w14:paraId="10B15BFC" w14:textId="7F4A69FE" w:rsidR="006634E0" w:rsidRDefault="006634E0" w:rsidP="006634E0">
      <w:pPr>
        <w:spacing w:after="0"/>
        <w:jc w:val="both"/>
        <w:rPr>
          <w:rFonts w:ascii="Times New Roman" w:hAnsi="Times New Roman" w:cs="Times New Roman"/>
          <w:sz w:val="24"/>
          <w:szCs w:val="24"/>
        </w:rPr>
      </w:pPr>
      <w:r w:rsidRPr="00394B22">
        <w:rPr>
          <w:rFonts w:ascii="Times New Roman" w:eastAsia="Times New Roman" w:hAnsi="Times New Roman" w:cs="Times New Roman"/>
          <w:kern w:val="0"/>
          <w:sz w:val="24"/>
          <w:szCs w:val="24"/>
          <w:lang w:eastAsia="fr-FR"/>
          <w14:ligatures w14:val="none"/>
        </w:rPr>
        <w:t xml:space="preserve">- </w:t>
      </w:r>
      <w:r w:rsidRPr="007A5367">
        <w:rPr>
          <w:rFonts w:ascii="Times New Roman" w:eastAsia="Times New Roman" w:hAnsi="Times New Roman" w:cs="Times New Roman"/>
          <w:kern w:val="0"/>
          <w:sz w:val="24"/>
          <w:szCs w:val="24"/>
          <w:lang w:eastAsia="fr-FR"/>
        </w:rPr>
        <w:t>2026/</w:t>
      </w:r>
      <w:r>
        <w:rPr>
          <w:rFonts w:ascii="Times New Roman" w:eastAsia="Times New Roman" w:hAnsi="Times New Roman" w:cs="Times New Roman"/>
          <w:kern w:val="0"/>
          <w:sz w:val="24"/>
          <w:szCs w:val="24"/>
          <w:lang w:eastAsia="fr-FR"/>
        </w:rPr>
        <w:t>6</w:t>
      </w:r>
      <w:r w:rsidR="000E3043">
        <w:rPr>
          <w:rFonts w:ascii="Times New Roman" w:eastAsia="Times New Roman" w:hAnsi="Times New Roman" w:cs="Times New Roman"/>
          <w:kern w:val="0"/>
          <w:sz w:val="24"/>
          <w:szCs w:val="24"/>
          <w:lang w:eastAsia="fr-FR"/>
        </w:rPr>
        <w:t>7</w:t>
      </w:r>
      <w:r w:rsidRPr="007A5367">
        <w:rPr>
          <w:rFonts w:ascii="Times New Roman" w:eastAsia="Times New Roman" w:hAnsi="Times New Roman" w:cs="Times New Roman"/>
          <w:kern w:val="0"/>
          <w:sz w:val="24"/>
          <w:szCs w:val="24"/>
          <w:lang w:eastAsia="fr-FR"/>
        </w:rPr>
        <w:t> :</w:t>
      </w:r>
      <w:r>
        <w:rPr>
          <w:rFonts w:eastAsia="Times New Roman" w:cs="Times New Roman"/>
          <w:kern w:val="0"/>
          <w:lang w:eastAsia="fr-FR"/>
        </w:rPr>
        <w:t xml:space="preserve"> </w:t>
      </w:r>
      <w:r>
        <w:rPr>
          <w:rFonts w:ascii="Times New Roman" w:hAnsi="Times New Roman" w:cs="Times New Roman"/>
          <w:sz w:val="24"/>
          <w:szCs w:val="24"/>
        </w:rPr>
        <w:t>Décision modificative n°4, budget principal</w:t>
      </w:r>
    </w:p>
    <w:bookmarkEnd w:id="0"/>
    <w:p w14:paraId="4FD364FB" w14:textId="3B838F11" w:rsidR="00AB5628" w:rsidRDefault="00AB5628" w:rsidP="006634E0">
      <w:pPr>
        <w:spacing w:after="0"/>
        <w:jc w:val="both"/>
        <w:rPr>
          <w:rFonts w:ascii="Times New Roman" w:hAnsi="Times New Roman" w:cs="Times New Roman"/>
          <w:sz w:val="24"/>
          <w:szCs w:val="24"/>
        </w:rPr>
      </w:pPr>
    </w:p>
    <w:p w14:paraId="7AA2823F" w14:textId="77777777" w:rsidR="006634E0" w:rsidRDefault="006634E0" w:rsidP="00C97952">
      <w:pPr>
        <w:spacing w:after="0"/>
        <w:jc w:val="both"/>
        <w:rPr>
          <w:rFonts w:ascii="Times New Roman" w:hAnsi="Times New Roman" w:cs="Times New Roman"/>
          <w:sz w:val="24"/>
          <w:szCs w:val="24"/>
        </w:rPr>
      </w:pPr>
    </w:p>
    <w:p w14:paraId="29D8A435" w14:textId="4E3F7499" w:rsidR="00B413DA" w:rsidRDefault="00B413DA" w:rsidP="00314132">
      <w:pPr>
        <w:pStyle w:val="Contenudetableau"/>
        <w:jc w:val="both"/>
        <w:rPr>
          <w:rFonts w:cs="Times New Roman"/>
        </w:rPr>
      </w:pPr>
    </w:p>
    <w:bookmarkEnd w:id="3"/>
    <w:p w14:paraId="12FB6F43" w14:textId="502357DC" w:rsidR="00372C8F" w:rsidRDefault="00372C8F" w:rsidP="00314132">
      <w:pPr>
        <w:pStyle w:val="Contenudetableau"/>
        <w:jc w:val="both"/>
        <w:rPr>
          <w:rFonts w:cs="Times New Roman"/>
          <w:b/>
          <w:bCs/>
        </w:rPr>
      </w:pPr>
      <w:r w:rsidRPr="006F0653">
        <w:rPr>
          <w:rFonts w:cs="Times New Roman"/>
          <w:b/>
          <w:bCs/>
        </w:rPr>
        <w:t xml:space="preserve">Questions diverses </w:t>
      </w:r>
    </w:p>
    <w:p w14:paraId="2D78437F" w14:textId="77777777" w:rsidR="004C0090" w:rsidRDefault="004C0090" w:rsidP="00314132">
      <w:pPr>
        <w:pStyle w:val="Contenudetableau"/>
        <w:jc w:val="both"/>
        <w:rPr>
          <w:rFonts w:cs="Times New Roman"/>
          <w:b/>
          <w:bCs/>
        </w:rPr>
      </w:pPr>
    </w:p>
    <w:p w14:paraId="09EFBCC9" w14:textId="77777777" w:rsidR="000E3043" w:rsidRPr="006F0653" w:rsidRDefault="000E3043" w:rsidP="00314132">
      <w:pPr>
        <w:pStyle w:val="Contenudetableau"/>
        <w:jc w:val="both"/>
        <w:rPr>
          <w:rFonts w:cs="Times New Roman"/>
          <w:b/>
          <w:bCs/>
        </w:rPr>
      </w:pPr>
    </w:p>
    <w:p w14:paraId="11E46B1C" w14:textId="00F57708" w:rsidR="00C50AD7" w:rsidRDefault="00C50AD7" w:rsidP="009C4A39">
      <w:pPr>
        <w:pStyle w:val="Contenudetableau"/>
        <w:jc w:val="center"/>
        <w:rPr>
          <w:rFonts w:cs="Times New Roman"/>
          <w:b/>
          <w:bCs/>
        </w:rPr>
      </w:pPr>
      <w:r w:rsidRPr="009C4A39">
        <w:rPr>
          <w:rFonts w:cs="Times New Roman"/>
          <w:b/>
          <w:bCs/>
          <w:u w:val="single"/>
        </w:rPr>
        <w:lastRenderedPageBreak/>
        <w:t>DÉLIBÉRATION</w:t>
      </w:r>
      <w:r w:rsidR="009C4A39">
        <w:rPr>
          <w:rFonts w:cs="Times New Roman"/>
          <w:b/>
          <w:bCs/>
          <w:u w:val="single"/>
        </w:rPr>
        <w:t>S</w:t>
      </w:r>
      <w:r w:rsidRPr="009C4A39">
        <w:rPr>
          <w:rFonts w:cs="Times New Roman"/>
          <w:b/>
          <w:bCs/>
          <w:u w:val="single"/>
        </w:rPr>
        <w:t xml:space="preserve"> DU CONSEIL MUNICIPAL</w:t>
      </w:r>
      <w:r w:rsidR="000F6C58">
        <w:rPr>
          <w:rFonts w:cs="Times New Roman"/>
          <w:b/>
          <w:bCs/>
        </w:rPr>
        <w:t> </w:t>
      </w:r>
      <w:r w:rsidRPr="009C4A39">
        <w:rPr>
          <w:rFonts w:cs="Times New Roman"/>
          <w:b/>
          <w:bCs/>
        </w:rPr>
        <w:t>:</w:t>
      </w:r>
    </w:p>
    <w:p w14:paraId="30EE6464" w14:textId="77777777" w:rsidR="009C4A39" w:rsidRPr="009C4A39" w:rsidRDefault="009C4A39" w:rsidP="009C4A39">
      <w:pPr>
        <w:pStyle w:val="Contenudetableau"/>
        <w:jc w:val="both"/>
        <w:rPr>
          <w:rFonts w:cs="Times New Roman"/>
        </w:rPr>
      </w:pPr>
    </w:p>
    <w:p w14:paraId="5C20C30F" w14:textId="45087C34" w:rsidR="00BA53EB" w:rsidRPr="00C97952" w:rsidRDefault="00EC760A" w:rsidP="00BA53EB">
      <w:pPr>
        <w:pStyle w:val="Contenudetableau"/>
        <w:jc w:val="both"/>
        <w:rPr>
          <w:rFonts w:cs="Times New Roman"/>
          <w:b/>
          <w:bCs/>
          <w:u w:val="single"/>
        </w:rPr>
      </w:pPr>
      <w:r w:rsidRPr="00B413DA">
        <w:rPr>
          <w:rFonts w:cs="Times New Roman"/>
          <w:b/>
          <w:bCs/>
        </w:rPr>
        <w:t xml:space="preserve">- </w:t>
      </w:r>
      <w:r w:rsidRPr="00B413DA">
        <w:rPr>
          <w:rFonts w:cs="Times New Roman"/>
          <w:b/>
          <w:bCs/>
          <w:u w:val="single"/>
        </w:rPr>
        <w:t>2026/</w:t>
      </w:r>
      <w:r w:rsidR="00C97952">
        <w:rPr>
          <w:rFonts w:cs="Times New Roman"/>
          <w:b/>
          <w:bCs/>
          <w:u w:val="single"/>
        </w:rPr>
        <w:t>58</w:t>
      </w:r>
      <w:r w:rsidRPr="00BA53EB">
        <w:rPr>
          <w:rFonts w:cs="Times New Roman"/>
          <w:b/>
          <w:bCs/>
          <w:u w:val="single"/>
        </w:rPr>
        <w:t> </w:t>
      </w:r>
      <w:r w:rsidRPr="00C97952">
        <w:rPr>
          <w:rFonts w:cs="Times New Roman"/>
          <w:b/>
          <w:bCs/>
          <w:u w:val="single"/>
        </w:rPr>
        <w:t xml:space="preserve">: </w:t>
      </w:r>
      <w:r w:rsidR="00C97952" w:rsidRPr="00C97952">
        <w:rPr>
          <w:rFonts w:cs="Times New Roman"/>
          <w:b/>
          <w:bCs/>
          <w:u w:val="single"/>
        </w:rPr>
        <w:t>Signature convention RPI </w:t>
      </w:r>
      <w:r w:rsidR="00BA53EB" w:rsidRPr="00C97952">
        <w:rPr>
          <w:rFonts w:cs="Times New Roman"/>
          <w:b/>
          <w:bCs/>
          <w:u w:val="single"/>
        </w:rPr>
        <w:t>:</w:t>
      </w:r>
    </w:p>
    <w:p w14:paraId="37A8B3A2" w14:textId="10A1697D" w:rsidR="00BA53EB" w:rsidRDefault="00F278FB"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bookmarkStart w:id="4" w:name="_Hlk239319370"/>
      <w:r>
        <w:rPr>
          <w:rFonts w:ascii="Times New Roman" w:eastAsia="Times New Roman" w:hAnsi="Times New Roman" w:cs="Times New Roman"/>
          <w:bCs/>
          <w:kern w:val="0"/>
          <w:sz w:val="24"/>
          <w:szCs w:val="24"/>
          <w:lang w:eastAsia="fr-FR"/>
          <w14:ligatures w14:val="none"/>
        </w:rPr>
        <w:t xml:space="preserve">Madame la maire présente la révision n°5 de la convention de fonctionnement du regroupement pédagogique intercommunal, « RPI pays de Montcuq en Quercy Blanc », qu’il </w:t>
      </w:r>
      <w:r w:rsidR="00262AB0">
        <w:rPr>
          <w:rFonts w:ascii="Times New Roman" w:eastAsia="Times New Roman" w:hAnsi="Times New Roman" w:cs="Times New Roman"/>
          <w:bCs/>
          <w:kern w:val="0"/>
          <w:sz w:val="24"/>
          <w:szCs w:val="24"/>
          <w:lang w:eastAsia="fr-FR"/>
          <w14:ligatures w14:val="none"/>
        </w:rPr>
        <w:t>est demandé de signer.</w:t>
      </w:r>
    </w:p>
    <w:p w14:paraId="294F9853" w14:textId="77777777" w:rsidR="000A2C70" w:rsidRDefault="00F278FB"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Elle définit précisément</w:t>
      </w:r>
      <w:r w:rsidR="000A2C70">
        <w:rPr>
          <w:rFonts w:ascii="Times New Roman" w:eastAsia="Times New Roman" w:hAnsi="Times New Roman" w:cs="Times New Roman"/>
          <w:bCs/>
          <w:kern w:val="0"/>
          <w:sz w:val="24"/>
          <w:szCs w:val="24"/>
          <w:lang w:eastAsia="fr-FR"/>
          <w14:ligatures w14:val="none"/>
        </w:rPr>
        <w:t> :</w:t>
      </w:r>
    </w:p>
    <w:p w14:paraId="05502195" w14:textId="46DAAFA9" w:rsidR="000A2C70"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w:t>
      </w:r>
      <w:r w:rsidR="00F278FB">
        <w:rPr>
          <w:rFonts w:ascii="Times New Roman" w:eastAsia="Times New Roman" w:hAnsi="Times New Roman" w:cs="Times New Roman"/>
          <w:bCs/>
          <w:kern w:val="0"/>
          <w:sz w:val="24"/>
          <w:szCs w:val="24"/>
          <w:lang w:eastAsia="fr-FR"/>
          <w14:ligatures w14:val="none"/>
        </w:rPr>
        <w:t xml:space="preserve"> </w:t>
      </w:r>
      <w:r>
        <w:rPr>
          <w:rFonts w:ascii="Times New Roman" w:eastAsia="Times New Roman" w:hAnsi="Times New Roman" w:cs="Times New Roman"/>
          <w:bCs/>
          <w:kern w:val="0"/>
          <w:sz w:val="24"/>
          <w:szCs w:val="24"/>
          <w:lang w:eastAsia="fr-FR"/>
          <w14:ligatures w14:val="none"/>
        </w:rPr>
        <w:t>L</w:t>
      </w:r>
      <w:r w:rsidR="00F278FB">
        <w:rPr>
          <w:rFonts w:ascii="Times New Roman" w:eastAsia="Times New Roman" w:hAnsi="Times New Roman" w:cs="Times New Roman"/>
          <w:bCs/>
          <w:kern w:val="0"/>
          <w:sz w:val="24"/>
          <w:szCs w:val="24"/>
          <w:lang w:eastAsia="fr-FR"/>
          <w14:ligatures w14:val="none"/>
        </w:rPr>
        <w:t>es différentes dépenses liées à l’école</w:t>
      </w:r>
    </w:p>
    <w:p w14:paraId="6CFB8729" w14:textId="4F6FDE52" w:rsidR="000A2C70"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 L</w:t>
      </w:r>
      <w:r w:rsidR="00F278FB">
        <w:rPr>
          <w:rFonts w:ascii="Times New Roman" w:eastAsia="Times New Roman" w:hAnsi="Times New Roman" w:cs="Times New Roman"/>
          <w:bCs/>
          <w:kern w:val="0"/>
          <w:sz w:val="24"/>
          <w:szCs w:val="24"/>
          <w:lang w:eastAsia="fr-FR"/>
          <w14:ligatures w14:val="none"/>
        </w:rPr>
        <w:t>’organisation</w:t>
      </w:r>
      <w:r>
        <w:rPr>
          <w:rFonts w:ascii="Times New Roman" w:eastAsia="Times New Roman" w:hAnsi="Times New Roman" w:cs="Times New Roman"/>
          <w:bCs/>
          <w:kern w:val="0"/>
          <w:sz w:val="24"/>
          <w:szCs w:val="24"/>
          <w:lang w:eastAsia="fr-FR"/>
          <w14:ligatures w14:val="none"/>
        </w:rPr>
        <w:t xml:space="preserve">, </w:t>
      </w:r>
    </w:p>
    <w:p w14:paraId="4FD97D8A" w14:textId="77777777" w:rsidR="000A2C70"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 Le fonctionnement</w:t>
      </w:r>
    </w:p>
    <w:p w14:paraId="7A53AEE0" w14:textId="77777777" w:rsidR="000A2C70"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 Les modalités de répartition des frais de fonctionnement entre les communes</w:t>
      </w:r>
    </w:p>
    <w:p w14:paraId="64608A6D" w14:textId="77777777" w:rsidR="000A2C70"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 L’accueil des enfants de communes extérieures au RPI</w:t>
      </w:r>
    </w:p>
    <w:p w14:paraId="07D4C0FE" w14:textId="3C3A879D" w:rsidR="00F278FB"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 Les dispositions particulières avec les communes de Barguelonne en Quercy.</w:t>
      </w:r>
    </w:p>
    <w:p w14:paraId="35B90FE9" w14:textId="7B92D9BC" w:rsidR="00F278FB"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 La durée, la révision et la dénonciation de la convention</w:t>
      </w:r>
    </w:p>
    <w:p w14:paraId="69EB222D" w14:textId="77777777" w:rsidR="000A2C70"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p>
    <w:p w14:paraId="7F08CD17" w14:textId="251DFA78" w:rsidR="000A2C70" w:rsidRDefault="000A2C70"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r>
        <w:rPr>
          <w:rFonts w:ascii="Times New Roman" w:eastAsia="Times New Roman" w:hAnsi="Times New Roman" w:cs="Times New Roman"/>
          <w:bCs/>
          <w:kern w:val="0"/>
          <w:sz w:val="24"/>
          <w:szCs w:val="24"/>
          <w:lang w:eastAsia="fr-FR"/>
          <w14:ligatures w14:val="none"/>
        </w:rPr>
        <w:t>Le conseil municipal</w:t>
      </w:r>
      <w:r w:rsidR="00262AB0">
        <w:rPr>
          <w:rFonts w:ascii="Times New Roman" w:eastAsia="Times New Roman" w:hAnsi="Times New Roman" w:cs="Times New Roman"/>
          <w:bCs/>
          <w:kern w:val="0"/>
          <w:sz w:val="24"/>
          <w:szCs w:val="24"/>
          <w:lang w:eastAsia="fr-FR"/>
          <w14:ligatures w14:val="none"/>
        </w:rPr>
        <w:t xml:space="preserve"> demande, à l’unanimité, à la mairie de Montcuq de modifier la révision de la convention et acte que l</w:t>
      </w:r>
      <w:r w:rsidR="00262AB0" w:rsidRPr="00262AB0">
        <w:rPr>
          <w:rFonts w:ascii="Times New Roman" w:hAnsi="Times New Roman" w:cs="Times New Roman"/>
          <w:color w:val="333333"/>
          <w:sz w:val="24"/>
          <w:szCs w:val="24"/>
          <w:shd w:val="clear" w:color="auto" w:fill="FFFFFF"/>
        </w:rPr>
        <w:t>a commune ne participera à aucun investissement</w:t>
      </w:r>
      <w:r w:rsidR="00262AB0">
        <w:rPr>
          <w:rFonts w:ascii="Times New Roman" w:hAnsi="Times New Roman" w:cs="Times New Roman"/>
          <w:color w:val="333333"/>
          <w:sz w:val="24"/>
          <w:szCs w:val="24"/>
          <w:shd w:val="clear" w:color="auto" w:fill="FFFFFF"/>
        </w:rPr>
        <w:t>,</w:t>
      </w:r>
      <w:r w:rsidR="00262AB0" w:rsidRPr="00262AB0">
        <w:rPr>
          <w:rFonts w:ascii="Times New Roman" w:hAnsi="Times New Roman" w:cs="Times New Roman"/>
          <w:color w:val="333333"/>
          <w:sz w:val="24"/>
          <w:szCs w:val="24"/>
          <w:shd w:val="clear" w:color="auto" w:fill="FFFFFF"/>
        </w:rPr>
        <w:t xml:space="preserve"> sauf exception nécessitant un accord et une délibération du conseil municipal</w:t>
      </w:r>
      <w:r w:rsidR="00262AB0">
        <w:rPr>
          <w:rFonts w:ascii="Times New Roman" w:hAnsi="Times New Roman" w:cs="Times New Roman"/>
          <w:color w:val="333333"/>
          <w:sz w:val="24"/>
          <w:szCs w:val="24"/>
          <w:shd w:val="clear" w:color="auto" w:fill="FFFFFF"/>
        </w:rPr>
        <w:t>.</w:t>
      </w:r>
      <w:r w:rsidRPr="00262AB0">
        <w:rPr>
          <w:rFonts w:ascii="Times New Roman" w:eastAsia="Times New Roman" w:hAnsi="Times New Roman" w:cs="Times New Roman"/>
          <w:bCs/>
          <w:kern w:val="0"/>
          <w:sz w:val="24"/>
          <w:szCs w:val="24"/>
          <w:lang w:eastAsia="fr-FR"/>
          <w14:ligatures w14:val="none"/>
        </w:rPr>
        <w:t xml:space="preserve"> </w:t>
      </w:r>
      <w:r w:rsidR="00262AB0">
        <w:rPr>
          <w:rFonts w:ascii="Times New Roman" w:eastAsia="Times New Roman" w:hAnsi="Times New Roman" w:cs="Times New Roman"/>
          <w:bCs/>
          <w:kern w:val="0"/>
          <w:sz w:val="24"/>
          <w:szCs w:val="24"/>
          <w:lang w:eastAsia="fr-FR"/>
          <w14:ligatures w14:val="none"/>
        </w:rPr>
        <w:t xml:space="preserve">La révision de la convention ne sera pas signée en l’état. </w:t>
      </w:r>
    </w:p>
    <w:bookmarkEnd w:id="4"/>
    <w:p w14:paraId="130DF4EB" w14:textId="77777777" w:rsidR="00F278FB" w:rsidRDefault="00F278FB"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p>
    <w:p w14:paraId="69723518" w14:textId="77777777" w:rsidR="00F278FB" w:rsidRDefault="00F278FB"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p>
    <w:p w14:paraId="34B207CA" w14:textId="77777777" w:rsidR="005C0756" w:rsidRDefault="005C0756" w:rsidP="00FC26C6">
      <w:pPr>
        <w:tabs>
          <w:tab w:val="left" w:pos="66"/>
        </w:tabs>
        <w:spacing w:after="0"/>
        <w:jc w:val="both"/>
        <w:rPr>
          <w:rFonts w:ascii="Times New Roman" w:eastAsia="Times New Roman" w:hAnsi="Times New Roman" w:cs="Times New Roman"/>
          <w:bCs/>
          <w:kern w:val="0"/>
          <w:sz w:val="24"/>
          <w:szCs w:val="24"/>
          <w:lang w:eastAsia="fr-FR"/>
          <w14:ligatures w14:val="none"/>
        </w:rPr>
      </w:pPr>
    </w:p>
    <w:p w14:paraId="0FD60986" w14:textId="62B6935A" w:rsidR="00C97952" w:rsidRDefault="00C97952" w:rsidP="00C97952">
      <w:pPr>
        <w:pStyle w:val="Contenudetableau"/>
        <w:jc w:val="both"/>
        <w:rPr>
          <w:rFonts w:cs="Times New Roman"/>
          <w:b/>
          <w:bCs/>
        </w:rPr>
      </w:pPr>
      <w:r w:rsidRPr="00C97952">
        <w:rPr>
          <w:rFonts w:cs="Times New Roman"/>
          <w:b/>
          <w:bCs/>
        </w:rPr>
        <w:t xml:space="preserve">- </w:t>
      </w:r>
      <w:r w:rsidRPr="00C97952">
        <w:rPr>
          <w:rFonts w:cs="Times New Roman"/>
          <w:b/>
          <w:bCs/>
          <w:u w:val="single"/>
        </w:rPr>
        <w:t>2026/59 : Solidarité sinistrés incendie</w:t>
      </w:r>
      <w:r>
        <w:rPr>
          <w:rFonts w:cs="Times New Roman"/>
          <w:b/>
          <w:bCs/>
        </w:rPr>
        <w:t> :</w:t>
      </w:r>
    </w:p>
    <w:p w14:paraId="02A1C2F1" w14:textId="77777777" w:rsidR="00AE65EE" w:rsidRPr="00C97952" w:rsidRDefault="00AE65EE" w:rsidP="00AE65EE">
      <w:pPr>
        <w:rPr>
          <w:rFonts w:ascii="Times New Roman" w:hAnsi="Times New Roman" w:cs="Times New Roman"/>
          <w:color w:val="000000"/>
          <w:spacing w:val="3"/>
          <w:sz w:val="24"/>
          <w:szCs w:val="24"/>
          <w:shd w:val="clear" w:color="auto" w:fill="FFFFFF"/>
          <w:lang w:eastAsia="fr-FR"/>
        </w:rPr>
      </w:pPr>
      <w:bookmarkStart w:id="5" w:name="_Hlk239319686"/>
      <w:r w:rsidRPr="00C97952">
        <w:rPr>
          <w:rFonts w:ascii="Times New Roman" w:hAnsi="Times New Roman" w:cs="Times New Roman"/>
          <w:color w:val="000000"/>
          <w:spacing w:val="3"/>
          <w:sz w:val="24"/>
          <w:szCs w:val="24"/>
          <w:shd w:val="clear" w:color="auto" w:fill="FFFFFF"/>
          <w:lang w:eastAsia="fr-FR"/>
        </w:rPr>
        <w:t xml:space="preserve">Vu le Code général des collectivités territoriales et notamment l’article L1111-1 du CGCT, </w:t>
      </w:r>
    </w:p>
    <w:p w14:paraId="12C03FDE" w14:textId="77777777" w:rsidR="00AE65EE" w:rsidRPr="00C97952" w:rsidRDefault="00AE65EE" w:rsidP="00AE65EE">
      <w:pPr>
        <w:jc w:val="both"/>
        <w:rPr>
          <w:rFonts w:ascii="Times New Roman" w:hAnsi="Times New Roman" w:cs="Times New Roman"/>
          <w:color w:val="000000"/>
          <w:spacing w:val="3"/>
          <w:sz w:val="24"/>
          <w:szCs w:val="24"/>
          <w:shd w:val="clear" w:color="auto" w:fill="FFFFFF"/>
          <w:lang w:eastAsia="fr-FR"/>
        </w:rPr>
      </w:pPr>
      <w:r w:rsidRPr="00C97952">
        <w:rPr>
          <w:rFonts w:ascii="Times New Roman" w:hAnsi="Times New Roman" w:cs="Times New Roman"/>
          <w:color w:val="000000"/>
          <w:spacing w:val="3"/>
          <w:sz w:val="24"/>
          <w:szCs w:val="24"/>
          <w:shd w:val="clear" w:color="auto" w:fill="FFFFFF"/>
          <w:lang w:eastAsia="fr-FR"/>
        </w:rPr>
        <w:t>Des incendies d’une intensité exceptionnelle se sont déclarés en France, ont ravagé près de 120 000 hectares à ce jour, et nécessité l’évacuation de nombreuses communes, provoquant une catastrophe humaine, sociale, environnementale et économique.</w:t>
      </w:r>
    </w:p>
    <w:p w14:paraId="745ED07C" w14:textId="77777777" w:rsidR="00AE65EE" w:rsidRPr="00C97952" w:rsidRDefault="00AE65EE" w:rsidP="00AE65EE">
      <w:pPr>
        <w:pStyle w:val="bodytext"/>
        <w:shd w:val="clear" w:color="auto" w:fill="FFFFFF"/>
        <w:spacing w:before="0" w:beforeAutospacing="0" w:after="150" w:afterAutospacing="0"/>
        <w:jc w:val="both"/>
        <w:rPr>
          <w:color w:val="000000"/>
          <w:spacing w:val="3"/>
          <w:shd w:val="clear" w:color="auto" w:fill="FFFFFF"/>
        </w:rPr>
      </w:pPr>
      <w:r w:rsidRPr="00C97952">
        <w:rPr>
          <w:color w:val="000000"/>
          <w:spacing w:val="3"/>
          <w:shd w:val="clear" w:color="auto" w:fill="FFFFFF"/>
        </w:rPr>
        <w:t>Face à ce drame et pour marquer la solidarité des communes entre elles, l’AMF met en place un fonds de soutien d’urgence aux communes sinistrées. Ce fonds a vocation à être pérennisé. L’allocation des dons se fera de façon transparente, traçable et collégiale, en lien avec les associations départementales de maires.</w:t>
      </w:r>
    </w:p>
    <w:p w14:paraId="747115A9" w14:textId="77777777" w:rsidR="00AE65EE" w:rsidRPr="00C97952" w:rsidRDefault="00AE65EE" w:rsidP="00AE65EE">
      <w:pPr>
        <w:pStyle w:val="bodytext"/>
        <w:shd w:val="clear" w:color="auto" w:fill="FFFFFF"/>
        <w:spacing w:before="0" w:beforeAutospacing="0" w:after="150" w:afterAutospacing="0"/>
        <w:jc w:val="both"/>
        <w:rPr>
          <w:color w:val="000000"/>
          <w:spacing w:val="3"/>
          <w:shd w:val="clear" w:color="auto" w:fill="FFFFFF"/>
        </w:rPr>
      </w:pPr>
      <w:r w:rsidRPr="00C97952">
        <w:rPr>
          <w:color w:val="000000"/>
          <w:spacing w:val="3"/>
          <w:shd w:val="clear" w:color="auto" w:fill="FFFFFF"/>
        </w:rPr>
        <w:t>Sensible aux dégâts matériels que cette catastrophe d’une ampleur exceptionnelle engendre, la commune de</w:t>
      </w:r>
      <w:r>
        <w:rPr>
          <w:color w:val="000000"/>
          <w:spacing w:val="3"/>
          <w:shd w:val="clear" w:color="auto" w:fill="FFFFFF"/>
        </w:rPr>
        <w:t xml:space="preserve"> Lendou en Quercy t</w:t>
      </w:r>
      <w:r w:rsidRPr="00C97952">
        <w:rPr>
          <w:color w:val="000000"/>
          <w:spacing w:val="3"/>
          <w:shd w:val="clear" w:color="auto" w:fill="FFFFFF"/>
        </w:rPr>
        <w:t>ient à apporter son soutien et sa solidarité aux communes impactées.</w:t>
      </w:r>
    </w:p>
    <w:p w14:paraId="3158F4E6" w14:textId="77777777" w:rsidR="00AE65EE" w:rsidRPr="00C97952" w:rsidRDefault="00AE65EE" w:rsidP="00AE65EE">
      <w:pPr>
        <w:pStyle w:val="bodytext"/>
        <w:shd w:val="clear" w:color="auto" w:fill="FFFFFF"/>
        <w:spacing w:before="0" w:beforeAutospacing="0" w:after="150" w:afterAutospacing="0"/>
        <w:jc w:val="both"/>
      </w:pPr>
      <w:r w:rsidRPr="00C97952">
        <w:t>Aussi, il est proposé au conseil municipal</w:t>
      </w:r>
      <w:r>
        <w:t xml:space="preserve"> </w:t>
      </w:r>
      <w:r w:rsidRPr="00C97952">
        <w:t>que la commune de</w:t>
      </w:r>
      <w:r>
        <w:t xml:space="preserve"> Lendou en Quercy </w:t>
      </w:r>
      <w:r w:rsidRPr="00C97952">
        <w:t xml:space="preserve">contribue à soutenir les </w:t>
      </w:r>
      <w:r w:rsidRPr="00C97952">
        <w:rPr>
          <w:color w:val="000000"/>
          <w:spacing w:val="3"/>
          <w:shd w:val="clear" w:color="auto" w:fill="FFFFFF"/>
        </w:rPr>
        <w:t>communes impactées</w:t>
      </w:r>
      <w:r w:rsidRPr="00C97952">
        <w:t xml:space="preserve"> dans la mesure de ses capacités, de la manière suivante :</w:t>
      </w:r>
    </w:p>
    <w:p w14:paraId="3CB7E2D0" w14:textId="7A7D6DE9" w:rsidR="00AE65EE" w:rsidRPr="00C97952" w:rsidRDefault="00AE65EE" w:rsidP="00AE65EE">
      <w:pPr>
        <w:pStyle w:val="bodytext"/>
        <w:numPr>
          <w:ilvl w:val="0"/>
          <w:numId w:val="28"/>
        </w:numPr>
        <w:shd w:val="clear" w:color="auto" w:fill="FFFFFF"/>
        <w:spacing w:before="0" w:beforeAutospacing="0" w:after="150" w:afterAutospacing="0"/>
        <w:jc w:val="both"/>
        <w:rPr>
          <w:color w:val="303030"/>
        </w:rPr>
      </w:pPr>
      <w:r w:rsidRPr="00C97952">
        <w:t>Faire un don d’un montant de</w:t>
      </w:r>
      <w:r w:rsidR="004C0090">
        <w:t xml:space="preserve"> 3000</w:t>
      </w:r>
      <w:r w:rsidRPr="00C97952">
        <w:t>€ au fonds de soutien des communes sinistrées mis en place par l’AMF.</w:t>
      </w:r>
    </w:p>
    <w:p w14:paraId="7585156F" w14:textId="77777777" w:rsidR="00AE65EE" w:rsidRPr="00C97952" w:rsidRDefault="00AE65EE" w:rsidP="00AE65EE">
      <w:pPr>
        <w:pStyle w:val="bodytext"/>
        <w:shd w:val="clear" w:color="auto" w:fill="FFFFFF"/>
        <w:spacing w:before="0" w:beforeAutospacing="0" w:after="150" w:afterAutospacing="0"/>
        <w:jc w:val="both"/>
        <w:rPr>
          <w:color w:val="303030"/>
        </w:rPr>
      </w:pPr>
      <w:r w:rsidRPr="00C97952">
        <w:t xml:space="preserve">Après avoir entendu ce rapport, il est demandé </w:t>
      </w:r>
      <w:r>
        <w:t xml:space="preserve">au conseil municipal </w:t>
      </w:r>
      <w:r w:rsidRPr="00C97952">
        <w:t>d’approuver ce soutien financier, d’habiliter Madame l</w:t>
      </w:r>
      <w:r>
        <w:t>a</w:t>
      </w:r>
      <w:r w:rsidRPr="00C97952">
        <w:t xml:space="preserve"> maire à signer tout document relatif à l’exécution de la présente délibération</w:t>
      </w:r>
      <w:r>
        <w:t xml:space="preserve"> et d’effectuer les démarches nécessaires.</w:t>
      </w:r>
    </w:p>
    <w:bookmarkEnd w:id="5"/>
    <w:p w14:paraId="07143797" w14:textId="77777777" w:rsidR="00B413DA" w:rsidRDefault="00B413DA" w:rsidP="00564E6F">
      <w:pPr>
        <w:pStyle w:val="Contenudetableau"/>
        <w:jc w:val="both"/>
        <w:rPr>
          <w:rFonts w:cs="Times New Roman"/>
        </w:rPr>
      </w:pPr>
    </w:p>
    <w:p w14:paraId="669FD1A5" w14:textId="77777777" w:rsidR="005C0756" w:rsidRPr="00EC760A" w:rsidRDefault="005C0756" w:rsidP="00564E6F">
      <w:pPr>
        <w:pStyle w:val="Contenudetableau"/>
        <w:jc w:val="both"/>
        <w:rPr>
          <w:rFonts w:cs="Times New Roman"/>
        </w:rPr>
      </w:pPr>
    </w:p>
    <w:p w14:paraId="007C81F4" w14:textId="6E1B7221" w:rsidR="00307362" w:rsidRDefault="00307362" w:rsidP="00307362">
      <w:pPr>
        <w:pStyle w:val="Contenudetableau"/>
        <w:jc w:val="both"/>
        <w:rPr>
          <w:rFonts w:eastAsia="Times New Roman" w:cs="Times New Roman"/>
          <w:b/>
          <w:bCs/>
          <w:kern w:val="0"/>
          <w:lang w:eastAsia="fr-FR"/>
        </w:rPr>
      </w:pPr>
      <w:r w:rsidRPr="002D4176">
        <w:rPr>
          <w:rFonts w:eastAsia="Times New Roman" w:cs="Times New Roman"/>
          <w:b/>
          <w:bCs/>
          <w:kern w:val="0"/>
          <w:lang w:eastAsia="fr-FR"/>
        </w:rPr>
        <w:t xml:space="preserve">- </w:t>
      </w:r>
      <w:r w:rsidRPr="00476EB8">
        <w:rPr>
          <w:rFonts w:eastAsia="Times New Roman" w:cs="Times New Roman"/>
          <w:b/>
          <w:bCs/>
          <w:kern w:val="0"/>
          <w:u w:val="single"/>
          <w:lang w:eastAsia="fr-FR"/>
        </w:rPr>
        <w:t>2026/6</w:t>
      </w:r>
      <w:r w:rsidR="008545C3" w:rsidRPr="00476EB8">
        <w:rPr>
          <w:rFonts w:eastAsia="Times New Roman" w:cs="Times New Roman"/>
          <w:b/>
          <w:bCs/>
          <w:kern w:val="0"/>
          <w:u w:val="single"/>
          <w:lang w:eastAsia="fr-FR"/>
        </w:rPr>
        <w:t>0</w:t>
      </w:r>
      <w:r w:rsidRPr="00476EB8">
        <w:rPr>
          <w:rFonts w:eastAsia="Times New Roman" w:cs="Times New Roman"/>
          <w:b/>
          <w:bCs/>
          <w:kern w:val="0"/>
          <w:u w:val="single"/>
          <w:lang w:eastAsia="fr-FR"/>
        </w:rPr>
        <w:t> : Travaux bourg de Lascabanes</w:t>
      </w:r>
      <w:r w:rsidR="000A10F8" w:rsidRPr="00476EB8">
        <w:rPr>
          <w:rFonts w:eastAsia="Times New Roman" w:cs="Times New Roman"/>
          <w:b/>
          <w:bCs/>
          <w:kern w:val="0"/>
          <w:u w:val="single"/>
          <w:lang w:eastAsia="fr-FR"/>
        </w:rPr>
        <w:t> </w:t>
      </w:r>
      <w:r w:rsidR="005C0756" w:rsidRPr="00476EB8">
        <w:rPr>
          <w:rFonts w:eastAsia="Times New Roman" w:cs="Times New Roman"/>
          <w:b/>
          <w:bCs/>
          <w:kern w:val="0"/>
          <w:u w:val="single"/>
          <w:lang w:eastAsia="fr-FR"/>
        </w:rPr>
        <w:t>Déplacement compteur électrique – clôture</w:t>
      </w:r>
      <w:r w:rsidR="005C0756">
        <w:rPr>
          <w:rFonts w:eastAsia="Times New Roman" w:cs="Times New Roman"/>
          <w:b/>
          <w:bCs/>
          <w:kern w:val="0"/>
          <w:lang w:eastAsia="fr-FR"/>
        </w:rPr>
        <w:t xml:space="preserve"> </w:t>
      </w:r>
      <w:r w:rsidR="000A10F8" w:rsidRPr="002D4176">
        <w:rPr>
          <w:rFonts w:eastAsia="Times New Roman" w:cs="Times New Roman"/>
          <w:b/>
          <w:bCs/>
          <w:kern w:val="0"/>
          <w:lang w:eastAsia="fr-FR"/>
        </w:rPr>
        <w:t xml:space="preserve">: </w:t>
      </w:r>
    </w:p>
    <w:p w14:paraId="039AA7AA" w14:textId="1171FF02" w:rsidR="002D4176" w:rsidRDefault="005C0756" w:rsidP="00307362">
      <w:pPr>
        <w:pStyle w:val="Contenudetableau"/>
        <w:jc w:val="both"/>
        <w:rPr>
          <w:rFonts w:eastAsia="Times New Roman" w:cs="Times New Roman"/>
          <w:kern w:val="0"/>
          <w:lang w:eastAsia="fr-FR"/>
        </w:rPr>
      </w:pPr>
      <w:bookmarkStart w:id="6" w:name="_Hlk239320037"/>
      <w:r>
        <w:rPr>
          <w:rFonts w:eastAsia="Times New Roman" w:cs="Times New Roman"/>
          <w:kern w:val="0"/>
          <w:lang w:eastAsia="fr-FR"/>
        </w:rPr>
        <w:t>Madame la Maire rappelle l’engagement pris par l’ancienne municipalité, concernant les travaux du Bourg de Lascabanes.</w:t>
      </w:r>
    </w:p>
    <w:p w14:paraId="51C6DCE9" w14:textId="6AFDC517" w:rsidR="005C0756" w:rsidRDefault="005C0756" w:rsidP="00307362">
      <w:pPr>
        <w:pStyle w:val="Contenudetableau"/>
        <w:jc w:val="both"/>
        <w:rPr>
          <w:rFonts w:eastAsia="Times New Roman" w:cs="Times New Roman"/>
          <w:kern w:val="0"/>
          <w:lang w:eastAsia="fr-FR"/>
        </w:rPr>
      </w:pPr>
      <w:r>
        <w:rPr>
          <w:rFonts w:eastAsia="Times New Roman" w:cs="Times New Roman"/>
          <w:kern w:val="0"/>
          <w:lang w:eastAsia="fr-FR"/>
        </w:rPr>
        <w:t xml:space="preserve">En effet, il a été convenu que le compteur électrique de Monsieur et Madame Malard Pascal et Sylvie serait déplacé, ainsi que leur clôture reposée, la mairie ayant récupéré une partie de leur </w:t>
      </w:r>
      <w:r>
        <w:rPr>
          <w:rFonts w:eastAsia="Times New Roman" w:cs="Times New Roman"/>
          <w:kern w:val="0"/>
          <w:lang w:eastAsia="fr-FR"/>
        </w:rPr>
        <w:lastRenderedPageBreak/>
        <w:t xml:space="preserve">terrain. </w:t>
      </w:r>
    </w:p>
    <w:p w14:paraId="36D820C9" w14:textId="6C7B1C25" w:rsidR="005C0756" w:rsidRDefault="005C0756" w:rsidP="00307362">
      <w:pPr>
        <w:pStyle w:val="Contenudetableau"/>
        <w:jc w:val="both"/>
        <w:rPr>
          <w:rFonts w:eastAsia="Times New Roman" w:cs="Times New Roman"/>
          <w:kern w:val="0"/>
          <w:lang w:eastAsia="fr-FR"/>
        </w:rPr>
      </w:pPr>
      <w:r>
        <w:rPr>
          <w:rFonts w:eastAsia="Times New Roman" w:cs="Times New Roman"/>
          <w:kern w:val="0"/>
          <w:lang w:eastAsia="fr-FR"/>
        </w:rPr>
        <w:t>La mairie s’est alors engagée sur cette prise en charge financière et il convient de l’acter.</w:t>
      </w:r>
    </w:p>
    <w:p w14:paraId="20D140A1" w14:textId="4DC96A62" w:rsidR="005C0756" w:rsidRDefault="005C0756" w:rsidP="00307362">
      <w:pPr>
        <w:pStyle w:val="Contenudetableau"/>
        <w:jc w:val="both"/>
        <w:rPr>
          <w:rFonts w:eastAsia="Times New Roman" w:cs="Times New Roman"/>
          <w:kern w:val="0"/>
          <w:lang w:eastAsia="fr-FR"/>
        </w:rPr>
      </w:pPr>
      <w:r>
        <w:rPr>
          <w:rFonts w:eastAsia="Times New Roman" w:cs="Times New Roman"/>
          <w:kern w:val="0"/>
          <w:lang w:eastAsia="fr-FR"/>
        </w:rPr>
        <w:t>Le Conseil Municipal valide cet accord à l’unanimité et autorise Madame la Maire à faire toutes les démarches nécessaires.</w:t>
      </w:r>
    </w:p>
    <w:bookmarkEnd w:id="6"/>
    <w:p w14:paraId="6C5620CB" w14:textId="77777777" w:rsidR="00E14E20" w:rsidRDefault="00E14E20" w:rsidP="00307362">
      <w:pPr>
        <w:pStyle w:val="Contenudetableau"/>
        <w:jc w:val="both"/>
        <w:rPr>
          <w:rFonts w:eastAsia="Times New Roman" w:cs="Times New Roman"/>
          <w:kern w:val="0"/>
          <w:lang w:eastAsia="fr-FR"/>
        </w:rPr>
      </w:pPr>
    </w:p>
    <w:p w14:paraId="72615142" w14:textId="77777777" w:rsidR="008330FB" w:rsidRDefault="008330FB" w:rsidP="00307362">
      <w:pPr>
        <w:pStyle w:val="Contenudetableau"/>
        <w:jc w:val="both"/>
        <w:rPr>
          <w:rFonts w:eastAsia="Times New Roman" w:cs="Times New Roman"/>
          <w:kern w:val="0"/>
          <w:lang w:eastAsia="fr-FR"/>
        </w:rPr>
      </w:pPr>
    </w:p>
    <w:p w14:paraId="15FC21FE" w14:textId="7B48C30F" w:rsidR="00924F50" w:rsidRPr="00C6725E" w:rsidRDefault="00924F50" w:rsidP="00924F50">
      <w:pPr>
        <w:pStyle w:val="Contenudetableau"/>
        <w:jc w:val="both"/>
        <w:rPr>
          <w:rFonts w:eastAsia="Times New Roman" w:cs="Times New Roman"/>
          <w:b/>
          <w:bCs/>
          <w:kern w:val="0"/>
          <w:lang w:eastAsia="fr-FR"/>
        </w:rPr>
      </w:pPr>
      <w:r w:rsidRPr="00C6725E">
        <w:rPr>
          <w:rFonts w:eastAsia="Times New Roman" w:cs="Times New Roman"/>
          <w:b/>
          <w:bCs/>
          <w:kern w:val="0"/>
          <w:lang w:eastAsia="fr-FR"/>
        </w:rPr>
        <w:t xml:space="preserve">- </w:t>
      </w:r>
      <w:r w:rsidRPr="00C6725E">
        <w:rPr>
          <w:rFonts w:eastAsia="Times New Roman" w:cs="Times New Roman"/>
          <w:b/>
          <w:bCs/>
          <w:kern w:val="0"/>
          <w:u w:val="single"/>
          <w:lang w:eastAsia="fr-FR"/>
        </w:rPr>
        <w:t>2026/61 : Subvention, club des trois clochers</w:t>
      </w:r>
      <w:r w:rsidRPr="00C6725E">
        <w:rPr>
          <w:rFonts w:eastAsia="Times New Roman" w:cs="Times New Roman"/>
          <w:b/>
          <w:bCs/>
          <w:kern w:val="0"/>
          <w:lang w:eastAsia="fr-FR"/>
        </w:rPr>
        <w:t xml:space="preserve"> : </w:t>
      </w:r>
    </w:p>
    <w:p w14:paraId="320B2E78" w14:textId="64D12A03" w:rsidR="00924F50" w:rsidRDefault="002F39CC" w:rsidP="00924F50">
      <w:pPr>
        <w:pStyle w:val="Contenudetableau"/>
        <w:jc w:val="both"/>
        <w:rPr>
          <w:rFonts w:eastAsia="Times New Roman" w:cs="Times New Roman"/>
          <w:kern w:val="0"/>
          <w:lang w:eastAsia="fr-FR"/>
        </w:rPr>
      </w:pPr>
      <w:bookmarkStart w:id="7" w:name="_Hlk239320243"/>
      <w:r>
        <w:rPr>
          <w:rFonts w:eastAsia="Times New Roman" w:cs="Times New Roman"/>
          <w:kern w:val="0"/>
          <w:lang w:eastAsia="fr-FR"/>
        </w:rPr>
        <w:t xml:space="preserve">Madame la Maire explique la nécessité d’accorder </w:t>
      </w:r>
      <w:r w:rsidR="00C6725E">
        <w:rPr>
          <w:rFonts w:eastAsia="Times New Roman" w:cs="Times New Roman"/>
          <w:kern w:val="0"/>
          <w:lang w:eastAsia="fr-FR"/>
        </w:rPr>
        <w:t xml:space="preserve">une subvention de </w:t>
      </w:r>
      <w:r w:rsidR="000E3043">
        <w:rPr>
          <w:rFonts w:eastAsia="Times New Roman" w:cs="Times New Roman"/>
          <w:kern w:val="0"/>
          <w:lang w:eastAsia="fr-FR"/>
        </w:rPr>
        <w:t>1</w:t>
      </w:r>
      <w:r w:rsidR="00C6725E">
        <w:rPr>
          <w:rFonts w:eastAsia="Times New Roman" w:cs="Times New Roman"/>
          <w:kern w:val="0"/>
          <w:lang w:eastAsia="fr-FR"/>
        </w:rPr>
        <w:t>50€ à l’association du Club des 3 clochers.</w:t>
      </w:r>
    </w:p>
    <w:p w14:paraId="52891222" w14:textId="7D92DFEA" w:rsidR="000E3043" w:rsidRDefault="000E3043" w:rsidP="00924F50">
      <w:pPr>
        <w:pStyle w:val="Contenudetableau"/>
        <w:jc w:val="both"/>
        <w:rPr>
          <w:rFonts w:eastAsia="Times New Roman" w:cs="Times New Roman"/>
          <w:kern w:val="0"/>
          <w:lang w:eastAsia="fr-FR"/>
        </w:rPr>
      </w:pPr>
      <w:r>
        <w:rPr>
          <w:rFonts w:eastAsia="Times New Roman" w:cs="Times New Roman"/>
          <w:kern w:val="0"/>
          <w:lang w:eastAsia="fr-FR"/>
        </w:rPr>
        <w:t>L’association a fait le choix de se dissoudre en 2027, mais a des charges pour cette année en cours et demande une subvention.</w:t>
      </w:r>
    </w:p>
    <w:p w14:paraId="5FC49528" w14:textId="509FE9C8" w:rsidR="00C6725E" w:rsidRDefault="00C6725E" w:rsidP="00924F50">
      <w:pPr>
        <w:pStyle w:val="Contenudetableau"/>
        <w:jc w:val="both"/>
        <w:rPr>
          <w:rFonts w:eastAsia="Times New Roman" w:cs="Times New Roman"/>
          <w:kern w:val="0"/>
          <w:lang w:eastAsia="fr-FR"/>
        </w:rPr>
      </w:pPr>
      <w:r>
        <w:rPr>
          <w:rFonts w:eastAsia="Times New Roman" w:cs="Times New Roman"/>
          <w:kern w:val="0"/>
          <w:lang w:eastAsia="fr-FR"/>
        </w:rPr>
        <w:t>Le Conseil Municipal valide le versement de cette subvention, à l’unanimité.</w:t>
      </w:r>
    </w:p>
    <w:bookmarkEnd w:id="7"/>
    <w:p w14:paraId="67894909" w14:textId="77777777" w:rsidR="00924F50" w:rsidRDefault="00924F50" w:rsidP="00924F50">
      <w:pPr>
        <w:pStyle w:val="Contenudetableau"/>
        <w:jc w:val="both"/>
        <w:rPr>
          <w:rFonts w:eastAsia="Times New Roman" w:cs="Times New Roman"/>
          <w:kern w:val="0"/>
          <w:lang w:eastAsia="fr-FR"/>
        </w:rPr>
      </w:pPr>
    </w:p>
    <w:p w14:paraId="769F5419" w14:textId="77777777" w:rsidR="00C6725E" w:rsidRDefault="00C6725E" w:rsidP="00924F50">
      <w:pPr>
        <w:pStyle w:val="Contenudetableau"/>
        <w:jc w:val="both"/>
        <w:rPr>
          <w:rFonts w:eastAsia="Times New Roman" w:cs="Times New Roman"/>
          <w:kern w:val="0"/>
          <w:lang w:eastAsia="fr-FR"/>
        </w:rPr>
      </w:pPr>
    </w:p>
    <w:p w14:paraId="04B0D6EF" w14:textId="0FBF83A4" w:rsidR="00924F50" w:rsidRPr="00C6725E" w:rsidRDefault="00924F50" w:rsidP="00924F50">
      <w:pPr>
        <w:pStyle w:val="Contenudetableau"/>
        <w:jc w:val="both"/>
        <w:rPr>
          <w:rFonts w:eastAsia="Times New Roman" w:cs="Times New Roman"/>
          <w:b/>
          <w:bCs/>
          <w:kern w:val="0"/>
          <w:lang w:eastAsia="fr-FR"/>
        </w:rPr>
      </w:pPr>
      <w:r w:rsidRPr="00C6725E">
        <w:rPr>
          <w:rFonts w:eastAsia="Times New Roman" w:cs="Times New Roman"/>
          <w:b/>
          <w:bCs/>
          <w:kern w:val="0"/>
          <w:lang w:eastAsia="fr-FR"/>
        </w:rPr>
        <w:t xml:space="preserve">- </w:t>
      </w:r>
      <w:r w:rsidRPr="00C6725E">
        <w:rPr>
          <w:rFonts w:eastAsia="Times New Roman" w:cs="Times New Roman"/>
          <w:b/>
          <w:bCs/>
          <w:kern w:val="0"/>
          <w:u w:val="single"/>
          <w:lang w:eastAsia="fr-FR"/>
        </w:rPr>
        <w:t>2026/62 : Subvention exceptionnelle au Souvenir Français, achat drapeau</w:t>
      </w:r>
      <w:r w:rsidRPr="00C6725E">
        <w:rPr>
          <w:rFonts w:eastAsia="Times New Roman" w:cs="Times New Roman"/>
          <w:b/>
          <w:bCs/>
          <w:kern w:val="0"/>
          <w:lang w:eastAsia="fr-FR"/>
        </w:rPr>
        <w:t xml:space="preserve"> : </w:t>
      </w:r>
    </w:p>
    <w:p w14:paraId="71DF1381" w14:textId="22B4AD1F" w:rsidR="00924F50" w:rsidRDefault="00C6725E" w:rsidP="00E14E20">
      <w:pPr>
        <w:pStyle w:val="Contenudetableau"/>
        <w:jc w:val="both"/>
        <w:rPr>
          <w:rFonts w:eastAsia="Times New Roman" w:cs="Times New Roman"/>
          <w:kern w:val="0"/>
          <w:lang w:eastAsia="fr-FR"/>
        </w:rPr>
      </w:pPr>
      <w:bookmarkStart w:id="8" w:name="_Hlk239320477"/>
      <w:r w:rsidRPr="00C6725E">
        <w:rPr>
          <w:rFonts w:eastAsia="Times New Roman" w:cs="Times New Roman"/>
          <w:kern w:val="0"/>
          <w:lang w:eastAsia="fr-FR"/>
        </w:rPr>
        <w:t>L’association du S</w:t>
      </w:r>
      <w:r>
        <w:rPr>
          <w:rFonts w:eastAsia="Times New Roman" w:cs="Times New Roman"/>
          <w:kern w:val="0"/>
          <w:lang w:eastAsia="fr-FR"/>
        </w:rPr>
        <w:t>o</w:t>
      </w:r>
      <w:r w:rsidRPr="00C6725E">
        <w:rPr>
          <w:rFonts w:eastAsia="Times New Roman" w:cs="Times New Roman"/>
          <w:kern w:val="0"/>
          <w:lang w:eastAsia="fr-FR"/>
        </w:rPr>
        <w:t>uvenir Français</w:t>
      </w:r>
      <w:r>
        <w:rPr>
          <w:rFonts w:eastAsia="Times New Roman" w:cs="Times New Roman"/>
          <w:kern w:val="0"/>
          <w:lang w:eastAsia="fr-FR"/>
        </w:rPr>
        <w:t xml:space="preserve"> a fait la demande d’une subvention exceptionnelle pour l’achat d’un drapeau.</w:t>
      </w:r>
    </w:p>
    <w:p w14:paraId="3E484139" w14:textId="7DC95E21" w:rsidR="00C6725E" w:rsidRDefault="00C6725E" w:rsidP="00E14E20">
      <w:pPr>
        <w:pStyle w:val="Contenudetableau"/>
        <w:jc w:val="both"/>
        <w:rPr>
          <w:rFonts w:eastAsia="Times New Roman" w:cs="Times New Roman"/>
          <w:kern w:val="0"/>
          <w:lang w:eastAsia="fr-FR"/>
        </w:rPr>
      </w:pPr>
      <w:r>
        <w:rPr>
          <w:rFonts w:eastAsia="Times New Roman" w:cs="Times New Roman"/>
          <w:kern w:val="0"/>
          <w:lang w:eastAsia="fr-FR"/>
        </w:rPr>
        <w:t xml:space="preserve">Les communes proches vont participer également et le Conseil Municipal décide, à l’unanimité, de participer à hauteur de </w:t>
      </w:r>
      <w:r w:rsidR="00E94961">
        <w:rPr>
          <w:rFonts w:eastAsia="Times New Roman" w:cs="Times New Roman"/>
          <w:kern w:val="0"/>
          <w:lang w:eastAsia="fr-FR"/>
        </w:rPr>
        <w:t>2</w:t>
      </w:r>
      <w:r>
        <w:rPr>
          <w:rFonts w:eastAsia="Times New Roman" w:cs="Times New Roman"/>
          <w:kern w:val="0"/>
          <w:lang w:eastAsia="fr-FR"/>
        </w:rPr>
        <w:t>00 euros.</w:t>
      </w:r>
    </w:p>
    <w:bookmarkEnd w:id="8"/>
    <w:p w14:paraId="47951614" w14:textId="77777777" w:rsidR="00C6725E" w:rsidRPr="00C6725E" w:rsidRDefault="00C6725E" w:rsidP="00E14E20">
      <w:pPr>
        <w:pStyle w:val="Contenudetableau"/>
        <w:jc w:val="both"/>
        <w:rPr>
          <w:rFonts w:eastAsia="Times New Roman" w:cs="Times New Roman"/>
          <w:kern w:val="0"/>
          <w:lang w:eastAsia="fr-FR"/>
        </w:rPr>
      </w:pPr>
    </w:p>
    <w:p w14:paraId="52B8CDAE" w14:textId="77777777" w:rsidR="00E14E20" w:rsidRDefault="00E14E20" w:rsidP="00307362">
      <w:pPr>
        <w:pStyle w:val="Contenudetableau"/>
        <w:jc w:val="both"/>
        <w:rPr>
          <w:rFonts w:eastAsia="Times New Roman" w:cs="Times New Roman"/>
          <w:kern w:val="0"/>
          <w:lang w:eastAsia="fr-FR"/>
        </w:rPr>
      </w:pPr>
    </w:p>
    <w:p w14:paraId="575768E1" w14:textId="66B23F59" w:rsidR="008330FB" w:rsidRPr="008330FB" w:rsidRDefault="008330FB" w:rsidP="008330FB">
      <w:pPr>
        <w:pStyle w:val="Contenudetableau"/>
        <w:jc w:val="both"/>
        <w:rPr>
          <w:rFonts w:eastAsia="Times New Roman" w:cs="Times New Roman"/>
          <w:b/>
          <w:bCs/>
          <w:kern w:val="0"/>
          <w:lang w:eastAsia="fr-FR"/>
        </w:rPr>
      </w:pPr>
      <w:r w:rsidRPr="008330FB">
        <w:rPr>
          <w:rFonts w:eastAsia="Times New Roman" w:cs="Times New Roman"/>
          <w:b/>
          <w:bCs/>
          <w:kern w:val="0"/>
          <w:lang w:eastAsia="fr-FR"/>
        </w:rPr>
        <w:t xml:space="preserve">- </w:t>
      </w:r>
      <w:r w:rsidRPr="008330FB">
        <w:rPr>
          <w:rFonts w:eastAsia="Times New Roman" w:cs="Times New Roman"/>
          <w:b/>
          <w:bCs/>
          <w:kern w:val="0"/>
          <w:u w:val="single"/>
          <w:lang w:eastAsia="fr-FR"/>
        </w:rPr>
        <w:t>2026/6</w:t>
      </w:r>
      <w:r w:rsidR="000E3043">
        <w:rPr>
          <w:rFonts w:eastAsia="Times New Roman" w:cs="Times New Roman"/>
          <w:b/>
          <w:bCs/>
          <w:kern w:val="0"/>
          <w:u w:val="single"/>
          <w:lang w:eastAsia="fr-FR"/>
        </w:rPr>
        <w:t>3</w:t>
      </w:r>
      <w:r w:rsidRPr="008330FB">
        <w:rPr>
          <w:rFonts w:eastAsia="Times New Roman" w:cs="Times New Roman"/>
          <w:b/>
          <w:bCs/>
          <w:kern w:val="0"/>
          <w:u w:val="single"/>
          <w:lang w:eastAsia="fr-FR"/>
        </w:rPr>
        <w:t> : Vente bureau ancienne mairie annexe Saint-Laurent-Lolmie</w:t>
      </w:r>
      <w:r>
        <w:rPr>
          <w:rFonts w:eastAsia="Times New Roman" w:cs="Times New Roman"/>
          <w:b/>
          <w:bCs/>
          <w:kern w:val="0"/>
          <w:lang w:eastAsia="fr-FR"/>
        </w:rPr>
        <w:t> :</w:t>
      </w:r>
    </w:p>
    <w:p w14:paraId="719CA065" w14:textId="77777777" w:rsidR="008330FB" w:rsidRDefault="008330FB" w:rsidP="00307362">
      <w:pPr>
        <w:pStyle w:val="Contenudetableau"/>
        <w:jc w:val="both"/>
        <w:rPr>
          <w:rFonts w:eastAsia="Times New Roman" w:cs="Times New Roman"/>
          <w:kern w:val="0"/>
          <w:lang w:eastAsia="fr-FR"/>
        </w:rPr>
      </w:pPr>
      <w:r>
        <w:rPr>
          <w:rFonts w:eastAsia="Times New Roman" w:cs="Times New Roman"/>
          <w:kern w:val="0"/>
          <w:lang w:eastAsia="fr-FR"/>
        </w:rPr>
        <w:t>Madame la Maire rappelle que suite à notre souhait de louer le local de l’ancienne mairie déléguée de Saint-Laurent-Lolmie, il serait judicieux de vider la pièce en vendant le bureau qui se trouve à l’intérieur.</w:t>
      </w:r>
    </w:p>
    <w:p w14:paraId="6D4644A7" w14:textId="7F19F5BB" w:rsidR="00E14E20" w:rsidRDefault="008330FB" w:rsidP="00307362">
      <w:pPr>
        <w:pStyle w:val="Contenudetableau"/>
        <w:jc w:val="both"/>
        <w:rPr>
          <w:rFonts w:eastAsia="Times New Roman" w:cs="Times New Roman"/>
          <w:kern w:val="0"/>
          <w:lang w:eastAsia="fr-FR"/>
        </w:rPr>
      </w:pPr>
      <w:r>
        <w:rPr>
          <w:rFonts w:eastAsia="Times New Roman" w:cs="Times New Roman"/>
          <w:kern w:val="0"/>
          <w:lang w:eastAsia="fr-FR"/>
        </w:rPr>
        <w:t>Une personne de la commune s’est manifestée pour cette location et la décision s’impose à ce jour.</w:t>
      </w:r>
    </w:p>
    <w:p w14:paraId="5005BCB3" w14:textId="5EBC142B" w:rsidR="008330FB" w:rsidRDefault="00206D16" w:rsidP="00307362">
      <w:pPr>
        <w:pStyle w:val="Contenudetableau"/>
        <w:jc w:val="both"/>
        <w:rPr>
          <w:rFonts w:eastAsia="Times New Roman" w:cs="Times New Roman"/>
          <w:kern w:val="0"/>
          <w:lang w:eastAsia="fr-FR"/>
        </w:rPr>
      </w:pPr>
      <w:r>
        <w:rPr>
          <w:rFonts w:eastAsia="Times New Roman" w:cs="Times New Roman"/>
          <w:kern w:val="0"/>
          <w:lang w:eastAsia="fr-FR"/>
        </w:rPr>
        <w:t>A</w:t>
      </w:r>
      <w:r w:rsidR="008330FB">
        <w:rPr>
          <w:rFonts w:eastAsia="Times New Roman" w:cs="Times New Roman"/>
          <w:kern w:val="0"/>
          <w:lang w:eastAsia="fr-FR"/>
        </w:rPr>
        <w:t xml:space="preserve">près discussion, le conseil municipal décide, à l’unanimité, de vendre le bureau pour un montant de </w:t>
      </w:r>
      <w:r w:rsidR="004C0090">
        <w:rPr>
          <w:rFonts w:eastAsia="Times New Roman" w:cs="Times New Roman"/>
          <w:kern w:val="0"/>
          <w:lang w:eastAsia="fr-FR"/>
        </w:rPr>
        <w:t>1</w:t>
      </w:r>
      <w:r>
        <w:rPr>
          <w:rFonts w:eastAsia="Times New Roman" w:cs="Times New Roman"/>
          <w:kern w:val="0"/>
          <w:lang w:eastAsia="fr-FR"/>
        </w:rPr>
        <w:t>5</w:t>
      </w:r>
      <w:r w:rsidR="004C0090">
        <w:rPr>
          <w:rFonts w:eastAsia="Times New Roman" w:cs="Times New Roman"/>
          <w:kern w:val="0"/>
          <w:lang w:eastAsia="fr-FR"/>
        </w:rPr>
        <w:t>0</w:t>
      </w:r>
      <w:r w:rsidR="008330FB">
        <w:rPr>
          <w:rFonts w:eastAsia="Times New Roman" w:cs="Times New Roman"/>
          <w:kern w:val="0"/>
          <w:lang w:eastAsia="fr-FR"/>
        </w:rPr>
        <w:t>€.</w:t>
      </w:r>
    </w:p>
    <w:p w14:paraId="7C0AD4B5" w14:textId="77777777" w:rsidR="008330FB" w:rsidRDefault="008330FB" w:rsidP="00307362">
      <w:pPr>
        <w:pStyle w:val="Contenudetableau"/>
        <w:jc w:val="both"/>
        <w:rPr>
          <w:rFonts w:eastAsia="Times New Roman" w:cs="Times New Roman"/>
          <w:kern w:val="0"/>
          <w:lang w:eastAsia="fr-FR"/>
        </w:rPr>
      </w:pPr>
    </w:p>
    <w:p w14:paraId="760A2FAE" w14:textId="77777777" w:rsidR="00123943" w:rsidRDefault="00123943" w:rsidP="00307362">
      <w:pPr>
        <w:pStyle w:val="Contenudetableau"/>
        <w:jc w:val="both"/>
        <w:rPr>
          <w:rFonts w:eastAsia="Times New Roman" w:cs="Times New Roman"/>
          <w:kern w:val="0"/>
          <w:lang w:eastAsia="fr-FR"/>
        </w:rPr>
      </w:pPr>
    </w:p>
    <w:p w14:paraId="7C5FC8CB" w14:textId="1252AEFA" w:rsidR="00123943" w:rsidRPr="00123943" w:rsidRDefault="00123943" w:rsidP="00123943">
      <w:pPr>
        <w:pStyle w:val="Contenudetableau"/>
        <w:jc w:val="both"/>
        <w:rPr>
          <w:rFonts w:eastAsia="Times New Roman" w:cs="Times New Roman"/>
          <w:b/>
          <w:bCs/>
          <w:kern w:val="0"/>
          <w:lang w:eastAsia="fr-FR"/>
        </w:rPr>
      </w:pPr>
      <w:r w:rsidRPr="00123943">
        <w:rPr>
          <w:rFonts w:eastAsia="Times New Roman" w:cs="Times New Roman"/>
          <w:b/>
          <w:bCs/>
          <w:kern w:val="0"/>
          <w:lang w:eastAsia="fr-FR"/>
        </w:rPr>
        <w:t xml:space="preserve">- </w:t>
      </w:r>
      <w:r w:rsidRPr="00123943">
        <w:rPr>
          <w:rFonts w:eastAsia="Times New Roman" w:cs="Times New Roman"/>
          <w:b/>
          <w:bCs/>
          <w:kern w:val="0"/>
          <w:u w:val="single"/>
          <w:lang w:eastAsia="fr-FR"/>
        </w:rPr>
        <w:t>2026/6</w:t>
      </w:r>
      <w:r w:rsidR="000E3043">
        <w:rPr>
          <w:rFonts w:eastAsia="Times New Roman" w:cs="Times New Roman"/>
          <w:b/>
          <w:bCs/>
          <w:kern w:val="0"/>
          <w:u w:val="single"/>
          <w:lang w:eastAsia="fr-FR"/>
        </w:rPr>
        <w:t>4</w:t>
      </w:r>
      <w:r w:rsidRPr="00123943">
        <w:rPr>
          <w:rFonts w:eastAsia="Times New Roman" w:cs="Times New Roman"/>
          <w:b/>
          <w:bCs/>
          <w:kern w:val="0"/>
          <w:u w:val="single"/>
          <w:lang w:eastAsia="fr-FR"/>
        </w:rPr>
        <w:t> : Location locaux hors habitation</w:t>
      </w:r>
      <w:r w:rsidRPr="00123943">
        <w:rPr>
          <w:rFonts w:eastAsia="Times New Roman" w:cs="Times New Roman"/>
          <w:b/>
          <w:bCs/>
          <w:kern w:val="0"/>
          <w:lang w:eastAsia="fr-FR"/>
        </w:rPr>
        <w:t> :</w:t>
      </w:r>
    </w:p>
    <w:p w14:paraId="0499B2E3" w14:textId="6BCBC17D" w:rsidR="00123943" w:rsidRDefault="00E645E0" w:rsidP="00307362">
      <w:pPr>
        <w:pStyle w:val="Contenudetableau"/>
        <w:jc w:val="both"/>
        <w:rPr>
          <w:rFonts w:eastAsia="Times New Roman" w:cs="Times New Roman"/>
          <w:kern w:val="0"/>
          <w:lang w:eastAsia="fr-FR"/>
        </w:rPr>
      </w:pPr>
      <w:r>
        <w:rPr>
          <w:rFonts w:eastAsia="Times New Roman" w:cs="Times New Roman"/>
          <w:kern w:val="0"/>
          <w:lang w:eastAsia="fr-FR"/>
        </w:rPr>
        <w:t>Madame la Maire explique que l</w:t>
      </w:r>
      <w:r w:rsidR="006B5403">
        <w:rPr>
          <w:rFonts w:eastAsia="Times New Roman" w:cs="Times New Roman"/>
          <w:kern w:val="0"/>
          <w:lang w:eastAsia="fr-FR"/>
        </w:rPr>
        <w:t>ors des location</w:t>
      </w:r>
      <w:r w:rsidR="008C120F">
        <w:rPr>
          <w:rFonts w:eastAsia="Times New Roman" w:cs="Times New Roman"/>
          <w:kern w:val="0"/>
          <w:lang w:eastAsia="fr-FR"/>
        </w:rPr>
        <w:t>s</w:t>
      </w:r>
      <w:r w:rsidR="006B5403">
        <w:rPr>
          <w:rFonts w:eastAsia="Times New Roman" w:cs="Times New Roman"/>
          <w:kern w:val="0"/>
          <w:lang w:eastAsia="fr-FR"/>
        </w:rPr>
        <w:t xml:space="preserve"> de locaux</w:t>
      </w:r>
      <w:r w:rsidR="008C120F">
        <w:rPr>
          <w:rFonts w:eastAsia="Times New Roman" w:cs="Times New Roman"/>
          <w:kern w:val="0"/>
          <w:lang w:eastAsia="fr-FR"/>
        </w:rPr>
        <w:t xml:space="preserve"> sur la commune</w:t>
      </w:r>
      <w:r w:rsidR="006B5403">
        <w:rPr>
          <w:rFonts w:eastAsia="Times New Roman" w:cs="Times New Roman"/>
          <w:kern w:val="0"/>
          <w:lang w:eastAsia="fr-FR"/>
        </w:rPr>
        <w:t>, hors habitation</w:t>
      </w:r>
      <w:r>
        <w:rPr>
          <w:rFonts w:eastAsia="Times New Roman" w:cs="Times New Roman"/>
          <w:kern w:val="0"/>
          <w:lang w:eastAsia="fr-FR"/>
        </w:rPr>
        <w:t>, un montant est appliqué au mètre carré, afin qu’il y ait un</w:t>
      </w:r>
      <w:r w:rsidR="008C120F">
        <w:rPr>
          <w:rFonts w:eastAsia="Times New Roman" w:cs="Times New Roman"/>
          <w:kern w:val="0"/>
          <w:lang w:eastAsia="fr-FR"/>
        </w:rPr>
        <w:t>e</w:t>
      </w:r>
      <w:r>
        <w:rPr>
          <w:rFonts w:eastAsia="Times New Roman" w:cs="Times New Roman"/>
          <w:kern w:val="0"/>
          <w:lang w:eastAsia="fr-FR"/>
        </w:rPr>
        <w:t xml:space="preserve"> équité entre tous les locataires</w:t>
      </w:r>
      <w:r w:rsidR="0001055B">
        <w:rPr>
          <w:rFonts w:eastAsia="Times New Roman" w:cs="Times New Roman"/>
          <w:kern w:val="0"/>
          <w:lang w:eastAsia="fr-FR"/>
        </w:rPr>
        <w:t>.</w:t>
      </w:r>
    </w:p>
    <w:p w14:paraId="6C86E0FC" w14:textId="627C430E" w:rsidR="008C120F" w:rsidRDefault="008C120F" w:rsidP="00307362">
      <w:pPr>
        <w:pStyle w:val="Contenudetableau"/>
        <w:jc w:val="both"/>
        <w:rPr>
          <w:rFonts w:eastAsia="Times New Roman" w:cs="Times New Roman"/>
          <w:kern w:val="0"/>
          <w:lang w:eastAsia="fr-FR"/>
        </w:rPr>
      </w:pPr>
      <w:r>
        <w:rPr>
          <w:rFonts w:eastAsia="Times New Roman" w:cs="Times New Roman"/>
          <w:kern w:val="0"/>
          <w:lang w:eastAsia="fr-FR"/>
        </w:rPr>
        <w:t>Il semble nécessaire d’acter ce montant avec une délibération, afin de le justifier en cas de demande du Service de Gestion Comptable de Cahors.</w:t>
      </w:r>
    </w:p>
    <w:p w14:paraId="37CDE109" w14:textId="06C24AC8" w:rsidR="008C120F" w:rsidRDefault="008C120F" w:rsidP="00307362">
      <w:pPr>
        <w:pStyle w:val="Contenudetableau"/>
        <w:jc w:val="both"/>
        <w:rPr>
          <w:rFonts w:eastAsia="Times New Roman" w:cs="Times New Roman"/>
          <w:kern w:val="0"/>
          <w:lang w:eastAsia="fr-FR"/>
        </w:rPr>
      </w:pPr>
      <w:r>
        <w:rPr>
          <w:rFonts w:eastAsia="Times New Roman" w:cs="Times New Roman"/>
          <w:kern w:val="0"/>
          <w:lang w:eastAsia="fr-FR"/>
        </w:rPr>
        <w:t>Le montant est de</w:t>
      </w:r>
      <w:r w:rsidR="0001055B">
        <w:rPr>
          <w:rFonts w:eastAsia="Times New Roman" w:cs="Times New Roman"/>
          <w:kern w:val="0"/>
          <w:lang w:eastAsia="fr-FR"/>
        </w:rPr>
        <w:t xml:space="preserve"> 2,83€ le m².</w:t>
      </w:r>
    </w:p>
    <w:p w14:paraId="42AD7284" w14:textId="0FAC5654" w:rsidR="0001055B" w:rsidRDefault="0001055B" w:rsidP="00307362">
      <w:pPr>
        <w:pStyle w:val="Contenudetableau"/>
        <w:jc w:val="both"/>
        <w:rPr>
          <w:rFonts w:eastAsia="Times New Roman" w:cs="Times New Roman"/>
          <w:kern w:val="0"/>
          <w:lang w:eastAsia="fr-FR"/>
        </w:rPr>
      </w:pPr>
      <w:r>
        <w:rPr>
          <w:rFonts w:eastAsia="Times New Roman" w:cs="Times New Roman"/>
          <w:kern w:val="0"/>
          <w:lang w:eastAsia="fr-FR"/>
        </w:rPr>
        <w:t>Le Conseil Municipal valide ce choix, à l’unanimité.</w:t>
      </w:r>
    </w:p>
    <w:p w14:paraId="4AE64931" w14:textId="77777777" w:rsidR="00123943" w:rsidRDefault="00123943" w:rsidP="00307362">
      <w:pPr>
        <w:pStyle w:val="Contenudetableau"/>
        <w:jc w:val="both"/>
        <w:rPr>
          <w:rFonts w:eastAsia="Times New Roman" w:cs="Times New Roman"/>
          <w:kern w:val="0"/>
          <w:lang w:eastAsia="fr-FR"/>
        </w:rPr>
      </w:pPr>
    </w:p>
    <w:p w14:paraId="224554A0" w14:textId="77777777" w:rsidR="00E14E20" w:rsidRDefault="00E14E20" w:rsidP="00307362">
      <w:pPr>
        <w:pStyle w:val="Contenudetableau"/>
        <w:jc w:val="both"/>
        <w:rPr>
          <w:rFonts w:eastAsia="Times New Roman" w:cs="Times New Roman"/>
          <w:kern w:val="0"/>
          <w:lang w:eastAsia="fr-FR"/>
        </w:rPr>
      </w:pPr>
    </w:p>
    <w:p w14:paraId="43920F49" w14:textId="31550E19" w:rsidR="00307362" w:rsidRPr="003A7BD0" w:rsidRDefault="00307362" w:rsidP="00307362">
      <w:pPr>
        <w:spacing w:after="0"/>
        <w:jc w:val="both"/>
        <w:rPr>
          <w:rFonts w:ascii="Times New Roman" w:hAnsi="Times New Roman" w:cs="Times New Roman"/>
          <w:b/>
          <w:bCs/>
          <w:sz w:val="24"/>
          <w:szCs w:val="24"/>
          <w:u w:val="single"/>
        </w:rPr>
      </w:pPr>
      <w:r w:rsidRPr="003A7BD0">
        <w:rPr>
          <w:rFonts w:ascii="Times New Roman" w:eastAsia="Times New Roman" w:hAnsi="Times New Roman" w:cs="Times New Roman"/>
          <w:b/>
          <w:bCs/>
          <w:kern w:val="0"/>
          <w:sz w:val="24"/>
          <w:szCs w:val="24"/>
          <w:lang w:eastAsia="fr-FR"/>
        </w:rPr>
        <w:t xml:space="preserve">- </w:t>
      </w:r>
      <w:r w:rsidRPr="003A7BD0">
        <w:rPr>
          <w:rFonts w:ascii="Times New Roman" w:eastAsia="Times New Roman" w:hAnsi="Times New Roman" w:cs="Times New Roman"/>
          <w:b/>
          <w:bCs/>
          <w:kern w:val="0"/>
          <w:sz w:val="24"/>
          <w:szCs w:val="24"/>
          <w:u w:val="single"/>
          <w:lang w:eastAsia="fr-FR"/>
        </w:rPr>
        <w:t>2026/6</w:t>
      </w:r>
      <w:r w:rsidR="000E3043">
        <w:rPr>
          <w:rFonts w:ascii="Times New Roman" w:eastAsia="Times New Roman" w:hAnsi="Times New Roman" w:cs="Times New Roman"/>
          <w:b/>
          <w:bCs/>
          <w:kern w:val="0"/>
          <w:sz w:val="24"/>
          <w:szCs w:val="24"/>
          <w:u w:val="single"/>
          <w:lang w:eastAsia="fr-FR"/>
        </w:rPr>
        <w:t>5</w:t>
      </w:r>
      <w:r w:rsidRPr="003A7BD0">
        <w:rPr>
          <w:rFonts w:ascii="Times New Roman" w:eastAsia="Times New Roman" w:hAnsi="Times New Roman" w:cs="Times New Roman"/>
          <w:b/>
          <w:bCs/>
          <w:kern w:val="0"/>
          <w:sz w:val="24"/>
          <w:szCs w:val="24"/>
          <w:u w:val="single"/>
          <w:lang w:eastAsia="fr-FR"/>
        </w:rPr>
        <w:t> :</w:t>
      </w:r>
      <w:r w:rsidRPr="003A7BD0">
        <w:rPr>
          <w:rFonts w:eastAsia="Times New Roman" w:cs="Times New Roman"/>
          <w:b/>
          <w:bCs/>
          <w:kern w:val="0"/>
          <w:u w:val="single"/>
          <w:lang w:eastAsia="fr-FR"/>
        </w:rPr>
        <w:t xml:space="preserve"> </w:t>
      </w:r>
      <w:r w:rsidRPr="003A7BD0">
        <w:rPr>
          <w:rFonts w:ascii="Times New Roman" w:hAnsi="Times New Roman" w:cs="Times New Roman"/>
          <w:b/>
          <w:bCs/>
          <w:sz w:val="24"/>
          <w:szCs w:val="24"/>
          <w:u w:val="single"/>
        </w:rPr>
        <w:t>Décision modificative n°2, budget principal</w:t>
      </w:r>
      <w:r w:rsidR="003A7BD0" w:rsidRPr="003A7BD0">
        <w:rPr>
          <w:rFonts w:ascii="Times New Roman" w:hAnsi="Times New Roman" w:cs="Times New Roman"/>
          <w:b/>
          <w:bCs/>
          <w:sz w:val="24"/>
          <w:szCs w:val="24"/>
        </w:rPr>
        <w:t> :</w:t>
      </w:r>
    </w:p>
    <w:p w14:paraId="680F5F65" w14:textId="2F877FB8" w:rsidR="00476EB8" w:rsidRPr="00476EB8" w:rsidRDefault="00476EB8" w:rsidP="00476EB8">
      <w:pPr>
        <w:tabs>
          <w:tab w:val="left" w:pos="1800"/>
        </w:tabs>
        <w:jc w:val="both"/>
        <w:rPr>
          <w:rFonts w:ascii="Times New Roman" w:hAnsi="Times New Roman" w:cs="Times New Roman"/>
          <w:sz w:val="24"/>
          <w:szCs w:val="24"/>
        </w:rPr>
      </w:pPr>
      <w:r w:rsidRPr="00476EB8">
        <w:rPr>
          <w:rFonts w:ascii="Times New Roman" w:hAnsi="Times New Roman" w:cs="Times New Roman"/>
          <w:sz w:val="24"/>
          <w:szCs w:val="24"/>
        </w:rPr>
        <w:t>Cette décision modificative permet de régler l</w:t>
      </w:r>
      <w:r>
        <w:rPr>
          <w:rFonts w:ascii="Times New Roman" w:hAnsi="Times New Roman" w:cs="Times New Roman"/>
          <w:sz w:val="24"/>
          <w:szCs w:val="24"/>
        </w:rPr>
        <w:t>a facture d’investissement pour le RPI, n’ayant qu’un montant approximatif au moment du vote du budget, il convient de régulariser</w:t>
      </w:r>
      <w:r w:rsidRPr="00476EB8">
        <w:rPr>
          <w:rFonts w:ascii="Times New Roman" w:hAnsi="Times New Roman" w:cs="Times New Roman"/>
          <w:sz w:val="24"/>
          <w:szCs w:val="24"/>
        </w:rPr>
        <w:t>.</w:t>
      </w:r>
    </w:p>
    <w:p w14:paraId="30CB9B54" w14:textId="77777777" w:rsidR="00476EB8" w:rsidRPr="00476EB8" w:rsidRDefault="00476EB8" w:rsidP="00476EB8">
      <w:pPr>
        <w:tabs>
          <w:tab w:val="left" w:pos="1800"/>
        </w:tabs>
        <w:jc w:val="both"/>
        <w:rPr>
          <w:rFonts w:ascii="Times New Roman" w:hAnsi="Times New Roman" w:cs="Times New Roman"/>
          <w:sz w:val="24"/>
          <w:szCs w:val="24"/>
        </w:rPr>
      </w:pPr>
      <w:r w:rsidRPr="00476EB8">
        <w:rPr>
          <w:rFonts w:ascii="Times New Roman" w:hAnsi="Times New Roman" w:cs="Times New Roman"/>
          <w:sz w:val="24"/>
          <w:szCs w:val="24"/>
        </w:rPr>
        <w:t>Le Conseil Municipal valide ces mouvements comptables à l’unanimité.</w:t>
      </w:r>
    </w:p>
    <w:p w14:paraId="66DF42A0" w14:textId="77777777" w:rsidR="00476EB8" w:rsidRPr="00476EB8" w:rsidRDefault="00476EB8" w:rsidP="00476EB8">
      <w:pPr>
        <w:pStyle w:val="msonormalooeditoreditor3sandboxooeditoreditor5sandboxooeditoreditor2sandboxooeditoreditor19sandbox"/>
        <w:shd w:val="clear" w:color="auto" w:fill="FFFFFF"/>
        <w:spacing w:before="0" w:beforeAutospacing="0" w:after="0" w:afterAutospacing="0"/>
        <w:jc w:val="both"/>
        <w:rPr>
          <w:b/>
          <w:color w:val="33333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984"/>
        <w:gridCol w:w="1843"/>
        <w:gridCol w:w="1559"/>
      </w:tblGrid>
      <w:tr w:rsidR="00476EB8" w:rsidRPr="00476EB8" w14:paraId="70ACF9B3" w14:textId="77777777" w:rsidTr="0086529E">
        <w:tc>
          <w:tcPr>
            <w:tcW w:w="2547" w:type="dxa"/>
          </w:tcPr>
          <w:p w14:paraId="1E0BE7B4" w14:textId="77777777" w:rsidR="00476EB8" w:rsidRPr="00476EB8" w:rsidRDefault="00476EB8"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Article/chap/opération</w:t>
            </w:r>
          </w:p>
        </w:tc>
        <w:tc>
          <w:tcPr>
            <w:tcW w:w="1984" w:type="dxa"/>
          </w:tcPr>
          <w:p w14:paraId="49C4B204" w14:textId="77777777" w:rsidR="00476EB8" w:rsidRPr="00476EB8" w:rsidRDefault="00476EB8"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Désignation</w:t>
            </w:r>
          </w:p>
        </w:tc>
        <w:tc>
          <w:tcPr>
            <w:tcW w:w="1843" w:type="dxa"/>
          </w:tcPr>
          <w:p w14:paraId="19EE2430" w14:textId="77777777" w:rsidR="00476EB8" w:rsidRPr="00476EB8" w:rsidRDefault="00476EB8"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Section</w:t>
            </w:r>
          </w:p>
        </w:tc>
        <w:tc>
          <w:tcPr>
            <w:tcW w:w="1559" w:type="dxa"/>
          </w:tcPr>
          <w:p w14:paraId="5FEF0C05" w14:textId="77777777" w:rsidR="00476EB8" w:rsidRPr="00476EB8" w:rsidRDefault="00476EB8"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Proposé</w:t>
            </w:r>
          </w:p>
        </w:tc>
      </w:tr>
      <w:tr w:rsidR="00476EB8" w:rsidRPr="00476EB8" w14:paraId="1D177C2A" w14:textId="77777777" w:rsidTr="0086529E">
        <w:tc>
          <w:tcPr>
            <w:tcW w:w="2547" w:type="dxa"/>
          </w:tcPr>
          <w:p w14:paraId="36F438B8" w14:textId="75D95EF8" w:rsidR="00476EB8" w:rsidRPr="00476EB8" w:rsidRDefault="00476EB8"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2041481</w:t>
            </w:r>
            <w:r w:rsidR="006760B7">
              <w:rPr>
                <w:rFonts w:ascii="Times New Roman" w:hAnsi="Times New Roman" w:cs="Times New Roman"/>
                <w:sz w:val="24"/>
                <w:szCs w:val="24"/>
              </w:rPr>
              <w:t xml:space="preserve"> chap 204</w:t>
            </w:r>
          </w:p>
          <w:p w14:paraId="5230CBE0" w14:textId="42BEB552" w:rsidR="00476EB8" w:rsidRPr="00476EB8" w:rsidRDefault="00476EB8" w:rsidP="0086529E">
            <w:pPr>
              <w:tabs>
                <w:tab w:val="left" w:pos="1800"/>
              </w:tabs>
              <w:jc w:val="center"/>
              <w:rPr>
                <w:rFonts w:ascii="Times New Roman" w:hAnsi="Times New Roman" w:cs="Times New Roman"/>
                <w:sz w:val="24"/>
                <w:szCs w:val="24"/>
              </w:rPr>
            </w:pPr>
          </w:p>
        </w:tc>
        <w:tc>
          <w:tcPr>
            <w:tcW w:w="1984" w:type="dxa"/>
          </w:tcPr>
          <w:p w14:paraId="350A32D5" w14:textId="32B136DD" w:rsidR="00476EB8" w:rsidRPr="00476EB8" w:rsidRDefault="00EE53F3"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 xml:space="preserve">Subv autres communes </w:t>
            </w:r>
          </w:p>
        </w:tc>
        <w:tc>
          <w:tcPr>
            <w:tcW w:w="1843" w:type="dxa"/>
          </w:tcPr>
          <w:p w14:paraId="634CE2C7" w14:textId="77777777" w:rsidR="00476EB8" w:rsidRPr="00476EB8" w:rsidRDefault="00476EB8"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Investissement</w:t>
            </w:r>
          </w:p>
          <w:p w14:paraId="17A4DE7D" w14:textId="293EDB90" w:rsidR="00476EB8" w:rsidRPr="00476EB8" w:rsidRDefault="00476EB8" w:rsidP="0086529E">
            <w:pPr>
              <w:tabs>
                <w:tab w:val="left" w:pos="1800"/>
              </w:tabs>
              <w:jc w:val="center"/>
              <w:rPr>
                <w:rFonts w:ascii="Times New Roman" w:hAnsi="Times New Roman" w:cs="Times New Roman"/>
                <w:sz w:val="24"/>
                <w:szCs w:val="24"/>
              </w:rPr>
            </w:pPr>
          </w:p>
        </w:tc>
        <w:tc>
          <w:tcPr>
            <w:tcW w:w="1559" w:type="dxa"/>
          </w:tcPr>
          <w:p w14:paraId="2AF80DFE" w14:textId="371B91E0" w:rsidR="00476EB8" w:rsidRPr="00476EB8" w:rsidRDefault="00476EB8"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xml:space="preserve">+ </w:t>
            </w:r>
            <w:r>
              <w:rPr>
                <w:rFonts w:ascii="Times New Roman" w:hAnsi="Times New Roman" w:cs="Times New Roman"/>
                <w:sz w:val="24"/>
                <w:szCs w:val="24"/>
              </w:rPr>
              <w:t>130</w:t>
            </w:r>
            <w:r w:rsidRPr="00476EB8">
              <w:rPr>
                <w:rFonts w:ascii="Times New Roman" w:hAnsi="Times New Roman" w:cs="Times New Roman"/>
                <w:sz w:val="24"/>
                <w:szCs w:val="24"/>
              </w:rPr>
              <w:t>€</w:t>
            </w:r>
          </w:p>
          <w:p w14:paraId="093DA60A" w14:textId="77777777" w:rsidR="00476EB8" w:rsidRPr="00476EB8" w:rsidRDefault="00476EB8" w:rsidP="0086529E">
            <w:pPr>
              <w:tabs>
                <w:tab w:val="left" w:pos="1800"/>
              </w:tabs>
              <w:jc w:val="center"/>
              <w:rPr>
                <w:rFonts w:ascii="Times New Roman" w:hAnsi="Times New Roman" w:cs="Times New Roman"/>
                <w:sz w:val="24"/>
                <w:szCs w:val="24"/>
              </w:rPr>
            </w:pPr>
          </w:p>
        </w:tc>
      </w:tr>
      <w:tr w:rsidR="00476EB8" w:rsidRPr="00476EB8" w14:paraId="344933ED" w14:textId="77777777" w:rsidTr="0086529E">
        <w:tc>
          <w:tcPr>
            <w:tcW w:w="2547" w:type="dxa"/>
          </w:tcPr>
          <w:p w14:paraId="29032962" w14:textId="77777777" w:rsidR="00476EB8" w:rsidRPr="00476EB8" w:rsidRDefault="00476EB8"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lastRenderedPageBreak/>
              <w:t xml:space="preserve">2188-21 op73 </w:t>
            </w:r>
          </w:p>
          <w:p w14:paraId="79574B12" w14:textId="77777777" w:rsidR="00476EB8" w:rsidRPr="00476EB8" w:rsidRDefault="00476EB8"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Matériel divers</w:t>
            </w:r>
          </w:p>
        </w:tc>
        <w:tc>
          <w:tcPr>
            <w:tcW w:w="1984" w:type="dxa"/>
          </w:tcPr>
          <w:p w14:paraId="24E7F3C4" w14:textId="77777777" w:rsidR="00476EB8" w:rsidRPr="00476EB8" w:rsidRDefault="00476EB8"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Autres immob corporelles</w:t>
            </w:r>
          </w:p>
        </w:tc>
        <w:tc>
          <w:tcPr>
            <w:tcW w:w="1843" w:type="dxa"/>
          </w:tcPr>
          <w:p w14:paraId="717F745A" w14:textId="77777777" w:rsidR="00476EB8" w:rsidRPr="00476EB8" w:rsidRDefault="00476EB8"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xml:space="preserve">Investissement </w:t>
            </w:r>
          </w:p>
          <w:p w14:paraId="419F8BD8" w14:textId="6B79F5CE" w:rsidR="00476EB8" w:rsidRPr="00476EB8" w:rsidRDefault="00476EB8" w:rsidP="0086529E">
            <w:pPr>
              <w:tabs>
                <w:tab w:val="left" w:pos="1800"/>
              </w:tabs>
              <w:jc w:val="center"/>
              <w:rPr>
                <w:rFonts w:ascii="Times New Roman" w:hAnsi="Times New Roman" w:cs="Times New Roman"/>
                <w:sz w:val="24"/>
                <w:szCs w:val="24"/>
              </w:rPr>
            </w:pPr>
          </w:p>
        </w:tc>
        <w:tc>
          <w:tcPr>
            <w:tcW w:w="1559" w:type="dxa"/>
          </w:tcPr>
          <w:p w14:paraId="20C4ADB8" w14:textId="1CE52A3A" w:rsidR="00476EB8" w:rsidRPr="00476EB8" w:rsidRDefault="00476EB8"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w:t>
            </w:r>
            <w:r>
              <w:rPr>
                <w:rFonts w:ascii="Times New Roman" w:hAnsi="Times New Roman" w:cs="Times New Roman"/>
                <w:sz w:val="24"/>
                <w:szCs w:val="24"/>
              </w:rPr>
              <w:t>130</w:t>
            </w:r>
            <w:r w:rsidRPr="00476EB8">
              <w:rPr>
                <w:rFonts w:ascii="Times New Roman" w:hAnsi="Times New Roman" w:cs="Times New Roman"/>
                <w:sz w:val="24"/>
                <w:szCs w:val="24"/>
              </w:rPr>
              <w:t>€</w:t>
            </w:r>
          </w:p>
        </w:tc>
      </w:tr>
    </w:tbl>
    <w:p w14:paraId="1D6A9D40" w14:textId="77777777" w:rsidR="008F4239" w:rsidRDefault="008F4239" w:rsidP="00307362">
      <w:pPr>
        <w:spacing w:after="0"/>
        <w:jc w:val="both"/>
        <w:rPr>
          <w:rFonts w:ascii="Times New Roman" w:eastAsia="Times New Roman" w:hAnsi="Times New Roman" w:cs="Times New Roman"/>
          <w:b/>
          <w:bCs/>
          <w:kern w:val="0"/>
          <w:sz w:val="24"/>
          <w:szCs w:val="24"/>
          <w:lang w:eastAsia="fr-FR"/>
          <w14:ligatures w14:val="none"/>
        </w:rPr>
      </w:pPr>
    </w:p>
    <w:p w14:paraId="35C456BF" w14:textId="77777777" w:rsidR="008F4239" w:rsidRDefault="008F4239" w:rsidP="00307362">
      <w:pPr>
        <w:spacing w:after="0"/>
        <w:jc w:val="both"/>
        <w:rPr>
          <w:rFonts w:ascii="Times New Roman" w:eastAsia="Times New Roman" w:hAnsi="Times New Roman" w:cs="Times New Roman"/>
          <w:b/>
          <w:bCs/>
          <w:kern w:val="0"/>
          <w:sz w:val="24"/>
          <w:szCs w:val="24"/>
          <w:lang w:eastAsia="fr-FR"/>
          <w14:ligatures w14:val="none"/>
        </w:rPr>
      </w:pPr>
    </w:p>
    <w:p w14:paraId="55612C5A" w14:textId="1E1F6722" w:rsidR="00307362" w:rsidRPr="003A7BD0" w:rsidRDefault="00307362" w:rsidP="00307362">
      <w:pPr>
        <w:spacing w:after="0"/>
        <w:jc w:val="both"/>
        <w:rPr>
          <w:rFonts w:ascii="Times New Roman" w:hAnsi="Times New Roman" w:cs="Times New Roman"/>
          <w:b/>
          <w:bCs/>
          <w:sz w:val="24"/>
          <w:szCs w:val="24"/>
          <w:u w:val="single"/>
        </w:rPr>
      </w:pPr>
      <w:r w:rsidRPr="003A7BD0">
        <w:rPr>
          <w:rFonts w:ascii="Times New Roman" w:eastAsia="Times New Roman" w:hAnsi="Times New Roman" w:cs="Times New Roman"/>
          <w:b/>
          <w:bCs/>
          <w:kern w:val="0"/>
          <w:sz w:val="24"/>
          <w:szCs w:val="24"/>
          <w:lang w:eastAsia="fr-FR"/>
          <w14:ligatures w14:val="none"/>
        </w:rPr>
        <w:t xml:space="preserve">- </w:t>
      </w:r>
      <w:r w:rsidRPr="003A7BD0">
        <w:rPr>
          <w:rFonts w:ascii="Times New Roman" w:eastAsia="Times New Roman" w:hAnsi="Times New Roman" w:cs="Times New Roman"/>
          <w:b/>
          <w:bCs/>
          <w:kern w:val="0"/>
          <w:sz w:val="24"/>
          <w:szCs w:val="24"/>
          <w:u w:val="single"/>
          <w:lang w:eastAsia="fr-FR"/>
        </w:rPr>
        <w:t>2026/6</w:t>
      </w:r>
      <w:r w:rsidR="000E3043">
        <w:rPr>
          <w:rFonts w:ascii="Times New Roman" w:eastAsia="Times New Roman" w:hAnsi="Times New Roman" w:cs="Times New Roman"/>
          <w:b/>
          <w:bCs/>
          <w:kern w:val="0"/>
          <w:sz w:val="24"/>
          <w:szCs w:val="24"/>
          <w:u w:val="single"/>
          <w:lang w:eastAsia="fr-FR"/>
        </w:rPr>
        <w:t>6</w:t>
      </w:r>
      <w:r w:rsidRPr="003A7BD0">
        <w:rPr>
          <w:rFonts w:ascii="Times New Roman" w:eastAsia="Times New Roman" w:hAnsi="Times New Roman" w:cs="Times New Roman"/>
          <w:b/>
          <w:bCs/>
          <w:kern w:val="0"/>
          <w:sz w:val="24"/>
          <w:szCs w:val="24"/>
          <w:u w:val="single"/>
          <w:lang w:eastAsia="fr-FR"/>
        </w:rPr>
        <w:t> :</w:t>
      </w:r>
      <w:r w:rsidRPr="003A7BD0">
        <w:rPr>
          <w:rFonts w:eastAsia="Times New Roman" w:cs="Times New Roman"/>
          <w:b/>
          <w:bCs/>
          <w:kern w:val="0"/>
          <w:u w:val="single"/>
          <w:lang w:eastAsia="fr-FR"/>
        </w:rPr>
        <w:t xml:space="preserve"> </w:t>
      </w:r>
      <w:r w:rsidRPr="003A7BD0">
        <w:rPr>
          <w:rFonts w:ascii="Times New Roman" w:hAnsi="Times New Roman" w:cs="Times New Roman"/>
          <w:b/>
          <w:bCs/>
          <w:sz w:val="24"/>
          <w:szCs w:val="24"/>
          <w:u w:val="single"/>
        </w:rPr>
        <w:t>Décision modificative n°3, budget principal</w:t>
      </w:r>
      <w:r w:rsidR="003A7BD0" w:rsidRPr="003A7BD0">
        <w:rPr>
          <w:rFonts w:ascii="Times New Roman" w:hAnsi="Times New Roman" w:cs="Times New Roman"/>
          <w:b/>
          <w:bCs/>
          <w:sz w:val="24"/>
          <w:szCs w:val="24"/>
        </w:rPr>
        <w:t> :</w:t>
      </w:r>
    </w:p>
    <w:p w14:paraId="66CA7E90" w14:textId="6B12506D" w:rsidR="006634E0" w:rsidRPr="00476EB8" w:rsidRDefault="006634E0" w:rsidP="006634E0">
      <w:pPr>
        <w:tabs>
          <w:tab w:val="left" w:pos="1800"/>
        </w:tabs>
        <w:jc w:val="both"/>
        <w:rPr>
          <w:rFonts w:ascii="Times New Roman" w:hAnsi="Times New Roman" w:cs="Times New Roman"/>
          <w:sz w:val="24"/>
          <w:szCs w:val="24"/>
        </w:rPr>
      </w:pPr>
      <w:r w:rsidRPr="00476EB8">
        <w:rPr>
          <w:rFonts w:ascii="Times New Roman" w:hAnsi="Times New Roman" w:cs="Times New Roman"/>
          <w:sz w:val="24"/>
          <w:szCs w:val="24"/>
        </w:rPr>
        <w:t xml:space="preserve">Cette décision modificative permet de </w:t>
      </w:r>
      <w:r>
        <w:rPr>
          <w:rFonts w:ascii="Times New Roman" w:hAnsi="Times New Roman" w:cs="Times New Roman"/>
          <w:sz w:val="24"/>
          <w:szCs w:val="24"/>
        </w:rPr>
        <w:t>régulariser le chapitre 21, à la demande de notre Conseiller aux Décideurs Locaux.</w:t>
      </w:r>
      <w:r w:rsidR="00AB5628">
        <w:rPr>
          <w:rFonts w:ascii="Times New Roman" w:hAnsi="Times New Roman" w:cs="Times New Roman"/>
          <w:sz w:val="24"/>
          <w:szCs w:val="24"/>
        </w:rPr>
        <w:t xml:space="preserve"> Cela concerne un compte qui ne s’approvisionne pas lors du vote du budget et se met en place par la suite, afin de payer nos achats de chemin/parcelle.</w:t>
      </w:r>
    </w:p>
    <w:p w14:paraId="01665247" w14:textId="77777777" w:rsidR="006634E0" w:rsidRPr="00476EB8" w:rsidRDefault="006634E0" w:rsidP="006634E0">
      <w:pPr>
        <w:tabs>
          <w:tab w:val="left" w:pos="1800"/>
        </w:tabs>
        <w:jc w:val="both"/>
        <w:rPr>
          <w:rFonts w:ascii="Times New Roman" w:hAnsi="Times New Roman" w:cs="Times New Roman"/>
          <w:sz w:val="24"/>
          <w:szCs w:val="24"/>
        </w:rPr>
      </w:pPr>
      <w:r w:rsidRPr="00476EB8">
        <w:rPr>
          <w:rFonts w:ascii="Times New Roman" w:hAnsi="Times New Roman" w:cs="Times New Roman"/>
          <w:sz w:val="24"/>
          <w:szCs w:val="24"/>
        </w:rPr>
        <w:t>Le Conseil Municipal valide ces mouvements comptables à l’unanimité.</w:t>
      </w:r>
    </w:p>
    <w:p w14:paraId="4D6F19DA" w14:textId="77777777" w:rsidR="006634E0" w:rsidRPr="00476EB8" w:rsidRDefault="006634E0" w:rsidP="006634E0">
      <w:pPr>
        <w:pStyle w:val="msonormalooeditoreditor3sandboxooeditoreditor5sandboxooeditoreditor2sandboxooeditoreditor19sandbox"/>
        <w:shd w:val="clear" w:color="auto" w:fill="FFFFFF"/>
        <w:spacing w:before="0" w:beforeAutospacing="0" w:after="0" w:afterAutospacing="0"/>
        <w:jc w:val="both"/>
        <w:rPr>
          <w:b/>
          <w:color w:val="33333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984"/>
        <w:gridCol w:w="1843"/>
        <w:gridCol w:w="1559"/>
      </w:tblGrid>
      <w:tr w:rsidR="006634E0" w:rsidRPr="00476EB8" w14:paraId="44A27D2B" w14:textId="77777777" w:rsidTr="0086529E">
        <w:tc>
          <w:tcPr>
            <w:tcW w:w="2547" w:type="dxa"/>
          </w:tcPr>
          <w:p w14:paraId="3A3F928B" w14:textId="77777777" w:rsidR="006634E0" w:rsidRPr="00476EB8" w:rsidRDefault="006634E0"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Article/chap/opération</w:t>
            </w:r>
          </w:p>
        </w:tc>
        <w:tc>
          <w:tcPr>
            <w:tcW w:w="1984" w:type="dxa"/>
          </w:tcPr>
          <w:p w14:paraId="33E5B557" w14:textId="77777777" w:rsidR="006634E0" w:rsidRPr="00476EB8" w:rsidRDefault="006634E0"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Désignation</w:t>
            </w:r>
          </w:p>
        </w:tc>
        <w:tc>
          <w:tcPr>
            <w:tcW w:w="1843" w:type="dxa"/>
          </w:tcPr>
          <w:p w14:paraId="0E6A9217" w14:textId="77777777" w:rsidR="006634E0" w:rsidRPr="00476EB8" w:rsidRDefault="006634E0"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Section</w:t>
            </w:r>
          </w:p>
        </w:tc>
        <w:tc>
          <w:tcPr>
            <w:tcW w:w="1559" w:type="dxa"/>
          </w:tcPr>
          <w:p w14:paraId="29733AC6" w14:textId="77777777" w:rsidR="006634E0" w:rsidRPr="00476EB8" w:rsidRDefault="006634E0"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Proposé</w:t>
            </w:r>
          </w:p>
        </w:tc>
      </w:tr>
      <w:tr w:rsidR="006634E0" w:rsidRPr="00476EB8" w14:paraId="27F1ECAA" w14:textId="77777777" w:rsidTr="0086529E">
        <w:tc>
          <w:tcPr>
            <w:tcW w:w="2547" w:type="dxa"/>
          </w:tcPr>
          <w:p w14:paraId="28A8C027" w14:textId="3DE8E601" w:rsidR="006634E0" w:rsidRPr="00476EB8" w:rsidRDefault="006634E0"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2111 chap 21</w:t>
            </w:r>
          </w:p>
          <w:p w14:paraId="6CE0505D" w14:textId="77777777" w:rsidR="006634E0" w:rsidRPr="00476EB8" w:rsidRDefault="006634E0" w:rsidP="0086529E">
            <w:pPr>
              <w:tabs>
                <w:tab w:val="left" w:pos="1800"/>
              </w:tabs>
              <w:jc w:val="center"/>
              <w:rPr>
                <w:rFonts w:ascii="Times New Roman" w:hAnsi="Times New Roman" w:cs="Times New Roman"/>
                <w:sz w:val="24"/>
                <w:szCs w:val="24"/>
              </w:rPr>
            </w:pPr>
          </w:p>
        </w:tc>
        <w:tc>
          <w:tcPr>
            <w:tcW w:w="1984" w:type="dxa"/>
          </w:tcPr>
          <w:p w14:paraId="7477E276" w14:textId="7604DDFD" w:rsidR="006634E0" w:rsidRPr="00476EB8" w:rsidRDefault="006634E0"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Terrains nus</w:t>
            </w:r>
          </w:p>
        </w:tc>
        <w:tc>
          <w:tcPr>
            <w:tcW w:w="1843" w:type="dxa"/>
          </w:tcPr>
          <w:p w14:paraId="3637D19D" w14:textId="77777777"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Investissement</w:t>
            </w:r>
          </w:p>
          <w:p w14:paraId="16713A8C" w14:textId="77777777" w:rsidR="006634E0" w:rsidRPr="00476EB8" w:rsidRDefault="006634E0" w:rsidP="0086529E">
            <w:pPr>
              <w:tabs>
                <w:tab w:val="left" w:pos="1800"/>
              </w:tabs>
              <w:jc w:val="center"/>
              <w:rPr>
                <w:rFonts w:ascii="Times New Roman" w:hAnsi="Times New Roman" w:cs="Times New Roman"/>
                <w:sz w:val="24"/>
                <w:szCs w:val="24"/>
              </w:rPr>
            </w:pPr>
          </w:p>
        </w:tc>
        <w:tc>
          <w:tcPr>
            <w:tcW w:w="1559" w:type="dxa"/>
          </w:tcPr>
          <w:p w14:paraId="10DFBD6B" w14:textId="0A85A1EE"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xml:space="preserve">+ </w:t>
            </w:r>
            <w:r>
              <w:rPr>
                <w:rFonts w:ascii="Times New Roman" w:hAnsi="Times New Roman" w:cs="Times New Roman"/>
                <w:sz w:val="24"/>
                <w:szCs w:val="24"/>
              </w:rPr>
              <w:t>50</w:t>
            </w:r>
            <w:r w:rsidR="00B60047">
              <w:rPr>
                <w:rFonts w:ascii="Times New Roman" w:hAnsi="Times New Roman" w:cs="Times New Roman"/>
                <w:sz w:val="24"/>
                <w:szCs w:val="24"/>
              </w:rPr>
              <w:t>0</w:t>
            </w:r>
            <w:r>
              <w:rPr>
                <w:rFonts w:ascii="Times New Roman" w:hAnsi="Times New Roman" w:cs="Times New Roman"/>
                <w:sz w:val="24"/>
                <w:szCs w:val="24"/>
              </w:rPr>
              <w:t>0</w:t>
            </w:r>
            <w:r w:rsidRPr="00476EB8">
              <w:rPr>
                <w:rFonts w:ascii="Times New Roman" w:hAnsi="Times New Roman" w:cs="Times New Roman"/>
                <w:sz w:val="24"/>
                <w:szCs w:val="24"/>
              </w:rPr>
              <w:t>€</w:t>
            </w:r>
          </w:p>
          <w:p w14:paraId="727259F4" w14:textId="77777777" w:rsidR="006634E0" w:rsidRPr="00476EB8" w:rsidRDefault="006634E0" w:rsidP="0086529E">
            <w:pPr>
              <w:tabs>
                <w:tab w:val="left" w:pos="1800"/>
              </w:tabs>
              <w:jc w:val="center"/>
              <w:rPr>
                <w:rFonts w:ascii="Times New Roman" w:hAnsi="Times New Roman" w:cs="Times New Roman"/>
                <w:sz w:val="24"/>
                <w:szCs w:val="24"/>
              </w:rPr>
            </w:pPr>
          </w:p>
        </w:tc>
      </w:tr>
      <w:tr w:rsidR="006634E0" w:rsidRPr="00476EB8" w14:paraId="6F71A86F" w14:textId="77777777" w:rsidTr="0086529E">
        <w:tc>
          <w:tcPr>
            <w:tcW w:w="2547" w:type="dxa"/>
          </w:tcPr>
          <w:p w14:paraId="0710F587" w14:textId="77777777"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xml:space="preserve">2188-21 op73 </w:t>
            </w:r>
          </w:p>
          <w:p w14:paraId="30A7DF43" w14:textId="77777777"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Matériel divers</w:t>
            </w:r>
          </w:p>
        </w:tc>
        <w:tc>
          <w:tcPr>
            <w:tcW w:w="1984" w:type="dxa"/>
          </w:tcPr>
          <w:p w14:paraId="332CCF0E" w14:textId="77777777"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Autres immob corporelles</w:t>
            </w:r>
          </w:p>
        </w:tc>
        <w:tc>
          <w:tcPr>
            <w:tcW w:w="1843" w:type="dxa"/>
          </w:tcPr>
          <w:p w14:paraId="59100B06" w14:textId="77777777"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xml:space="preserve">Investissement </w:t>
            </w:r>
          </w:p>
          <w:p w14:paraId="5783D532" w14:textId="77777777" w:rsidR="006634E0" w:rsidRPr="00476EB8" w:rsidRDefault="006634E0" w:rsidP="0086529E">
            <w:pPr>
              <w:tabs>
                <w:tab w:val="left" w:pos="1800"/>
              </w:tabs>
              <w:jc w:val="center"/>
              <w:rPr>
                <w:rFonts w:ascii="Times New Roman" w:hAnsi="Times New Roman" w:cs="Times New Roman"/>
                <w:sz w:val="24"/>
                <w:szCs w:val="24"/>
              </w:rPr>
            </w:pPr>
          </w:p>
        </w:tc>
        <w:tc>
          <w:tcPr>
            <w:tcW w:w="1559" w:type="dxa"/>
          </w:tcPr>
          <w:p w14:paraId="7796CE34" w14:textId="320E69BC"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w:t>
            </w:r>
            <w:r>
              <w:rPr>
                <w:rFonts w:ascii="Times New Roman" w:hAnsi="Times New Roman" w:cs="Times New Roman"/>
                <w:sz w:val="24"/>
                <w:szCs w:val="24"/>
              </w:rPr>
              <w:t>5</w:t>
            </w:r>
            <w:r w:rsidR="00B60047">
              <w:rPr>
                <w:rFonts w:ascii="Times New Roman" w:hAnsi="Times New Roman" w:cs="Times New Roman"/>
                <w:sz w:val="24"/>
                <w:szCs w:val="24"/>
              </w:rPr>
              <w:t>0</w:t>
            </w:r>
            <w:r>
              <w:rPr>
                <w:rFonts w:ascii="Times New Roman" w:hAnsi="Times New Roman" w:cs="Times New Roman"/>
                <w:sz w:val="24"/>
                <w:szCs w:val="24"/>
              </w:rPr>
              <w:t>00</w:t>
            </w:r>
            <w:r w:rsidRPr="00476EB8">
              <w:rPr>
                <w:rFonts w:ascii="Times New Roman" w:hAnsi="Times New Roman" w:cs="Times New Roman"/>
                <w:sz w:val="24"/>
                <w:szCs w:val="24"/>
              </w:rPr>
              <w:t>€</w:t>
            </w:r>
          </w:p>
        </w:tc>
      </w:tr>
    </w:tbl>
    <w:p w14:paraId="76579ACA" w14:textId="77777777" w:rsidR="006634E0" w:rsidRDefault="006634E0" w:rsidP="006634E0">
      <w:pPr>
        <w:tabs>
          <w:tab w:val="left" w:pos="66"/>
        </w:tabs>
        <w:jc w:val="center"/>
        <w:rPr>
          <w:rFonts w:ascii="Times New Roman" w:hAnsi="Times New Roman" w:cs="Times New Roman"/>
          <w:b/>
          <w:sz w:val="24"/>
          <w:szCs w:val="24"/>
        </w:rPr>
      </w:pPr>
    </w:p>
    <w:p w14:paraId="3712090B" w14:textId="7C011C03" w:rsidR="006634E0" w:rsidRPr="003A7BD0" w:rsidRDefault="006634E0" w:rsidP="006634E0">
      <w:pPr>
        <w:spacing w:after="0"/>
        <w:jc w:val="both"/>
        <w:rPr>
          <w:rFonts w:ascii="Times New Roman" w:hAnsi="Times New Roman" w:cs="Times New Roman"/>
          <w:b/>
          <w:bCs/>
          <w:sz w:val="24"/>
          <w:szCs w:val="24"/>
          <w:u w:val="single"/>
        </w:rPr>
      </w:pPr>
      <w:r w:rsidRPr="003A7BD0">
        <w:rPr>
          <w:rFonts w:ascii="Times New Roman" w:eastAsia="Times New Roman" w:hAnsi="Times New Roman" w:cs="Times New Roman"/>
          <w:b/>
          <w:bCs/>
          <w:kern w:val="0"/>
          <w:sz w:val="24"/>
          <w:szCs w:val="24"/>
          <w:lang w:eastAsia="fr-FR"/>
          <w14:ligatures w14:val="none"/>
        </w:rPr>
        <w:t xml:space="preserve">- </w:t>
      </w:r>
      <w:r w:rsidRPr="003A7BD0">
        <w:rPr>
          <w:rFonts w:ascii="Times New Roman" w:eastAsia="Times New Roman" w:hAnsi="Times New Roman" w:cs="Times New Roman"/>
          <w:b/>
          <w:bCs/>
          <w:kern w:val="0"/>
          <w:sz w:val="24"/>
          <w:szCs w:val="24"/>
          <w:u w:val="single"/>
          <w:lang w:eastAsia="fr-FR"/>
        </w:rPr>
        <w:t>2026/6</w:t>
      </w:r>
      <w:r w:rsidR="000E3043">
        <w:rPr>
          <w:rFonts w:ascii="Times New Roman" w:eastAsia="Times New Roman" w:hAnsi="Times New Roman" w:cs="Times New Roman"/>
          <w:b/>
          <w:bCs/>
          <w:kern w:val="0"/>
          <w:sz w:val="24"/>
          <w:szCs w:val="24"/>
          <w:u w:val="single"/>
          <w:lang w:eastAsia="fr-FR"/>
        </w:rPr>
        <w:t>7</w:t>
      </w:r>
      <w:r w:rsidRPr="003A7BD0">
        <w:rPr>
          <w:rFonts w:ascii="Times New Roman" w:eastAsia="Times New Roman" w:hAnsi="Times New Roman" w:cs="Times New Roman"/>
          <w:b/>
          <w:bCs/>
          <w:kern w:val="0"/>
          <w:sz w:val="24"/>
          <w:szCs w:val="24"/>
          <w:u w:val="single"/>
          <w:lang w:eastAsia="fr-FR"/>
        </w:rPr>
        <w:t> :</w:t>
      </w:r>
      <w:r w:rsidRPr="003A7BD0">
        <w:rPr>
          <w:rFonts w:eastAsia="Times New Roman" w:cs="Times New Roman"/>
          <w:b/>
          <w:bCs/>
          <w:kern w:val="0"/>
          <w:u w:val="single"/>
          <w:lang w:eastAsia="fr-FR"/>
        </w:rPr>
        <w:t xml:space="preserve"> </w:t>
      </w:r>
      <w:r w:rsidRPr="003A7BD0">
        <w:rPr>
          <w:rFonts w:ascii="Times New Roman" w:hAnsi="Times New Roman" w:cs="Times New Roman"/>
          <w:b/>
          <w:bCs/>
          <w:sz w:val="24"/>
          <w:szCs w:val="24"/>
          <w:u w:val="single"/>
        </w:rPr>
        <w:t>Décision modificative n°</w:t>
      </w:r>
      <w:r>
        <w:rPr>
          <w:rFonts w:ascii="Times New Roman" w:hAnsi="Times New Roman" w:cs="Times New Roman"/>
          <w:b/>
          <w:bCs/>
          <w:sz w:val="24"/>
          <w:szCs w:val="24"/>
          <w:u w:val="single"/>
        </w:rPr>
        <w:t>4</w:t>
      </w:r>
      <w:r w:rsidRPr="003A7BD0">
        <w:rPr>
          <w:rFonts w:ascii="Times New Roman" w:hAnsi="Times New Roman" w:cs="Times New Roman"/>
          <w:b/>
          <w:bCs/>
          <w:sz w:val="24"/>
          <w:szCs w:val="24"/>
          <w:u w:val="single"/>
        </w:rPr>
        <w:t>, budget principal</w:t>
      </w:r>
      <w:r w:rsidRPr="003A7BD0">
        <w:rPr>
          <w:rFonts w:ascii="Times New Roman" w:hAnsi="Times New Roman" w:cs="Times New Roman"/>
          <w:b/>
          <w:bCs/>
          <w:sz w:val="24"/>
          <w:szCs w:val="24"/>
        </w:rPr>
        <w:t> :</w:t>
      </w:r>
    </w:p>
    <w:p w14:paraId="49F1B5A0" w14:textId="4DC78BAA" w:rsidR="006634E0" w:rsidRPr="00476EB8" w:rsidRDefault="006634E0" w:rsidP="006634E0">
      <w:pPr>
        <w:tabs>
          <w:tab w:val="left" w:pos="1800"/>
        </w:tabs>
        <w:jc w:val="both"/>
        <w:rPr>
          <w:rFonts w:ascii="Times New Roman" w:hAnsi="Times New Roman" w:cs="Times New Roman"/>
          <w:sz w:val="24"/>
          <w:szCs w:val="24"/>
        </w:rPr>
      </w:pPr>
      <w:r w:rsidRPr="00476EB8">
        <w:rPr>
          <w:rFonts w:ascii="Times New Roman" w:hAnsi="Times New Roman" w:cs="Times New Roman"/>
          <w:sz w:val="24"/>
          <w:szCs w:val="24"/>
        </w:rPr>
        <w:t xml:space="preserve">Cette décision modificative permet de </w:t>
      </w:r>
      <w:r>
        <w:rPr>
          <w:rFonts w:ascii="Times New Roman" w:hAnsi="Times New Roman" w:cs="Times New Roman"/>
          <w:sz w:val="24"/>
          <w:szCs w:val="24"/>
        </w:rPr>
        <w:t>régulariser le chapitre 21, à la demande de notre Conseiller aux Décideurs Locaux.</w:t>
      </w:r>
      <w:r w:rsidR="00AB5628">
        <w:rPr>
          <w:rFonts w:ascii="Times New Roman" w:hAnsi="Times New Roman" w:cs="Times New Roman"/>
          <w:sz w:val="24"/>
          <w:szCs w:val="24"/>
        </w:rPr>
        <w:t xml:space="preserve"> Il s’agit d’un compte de réseau à amortir.</w:t>
      </w:r>
    </w:p>
    <w:p w14:paraId="58D191AA" w14:textId="77777777" w:rsidR="006634E0" w:rsidRPr="00476EB8" w:rsidRDefault="006634E0" w:rsidP="006634E0">
      <w:pPr>
        <w:tabs>
          <w:tab w:val="left" w:pos="1800"/>
        </w:tabs>
        <w:jc w:val="both"/>
        <w:rPr>
          <w:rFonts w:ascii="Times New Roman" w:hAnsi="Times New Roman" w:cs="Times New Roman"/>
          <w:sz w:val="24"/>
          <w:szCs w:val="24"/>
        </w:rPr>
      </w:pPr>
      <w:r w:rsidRPr="00476EB8">
        <w:rPr>
          <w:rFonts w:ascii="Times New Roman" w:hAnsi="Times New Roman" w:cs="Times New Roman"/>
          <w:sz w:val="24"/>
          <w:szCs w:val="24"/>
        </w:rPr>
        <w:t>Le Conseil Municipal valide ces mouvements comptables à l’unanimité.</w:t>
      </w:r>
    </w:p>
    <w:p w14:paraId="7ACE1F17" w14:textId="77777777" w:rsidR="006634E0" w:rsidRPr="00476EB8" w:rsidRDefault="006634E0" w:rsidP="006634E0">
      <w:pPr>
        <w:pStyle w:val="msonormalooeditoreditor3sandboxooeditoreditor5sandboxooeditoreditor2sandboxooeditoreditor19sandbox"/>
        <w:shd w:val="clear" w:color="auto" w:fill="FFFFFF"/>
        <w:spacing w:before="0" w:beforeAutospacing="0" w:after="0" w:afterAutospacing="0"/>
        <w:jc w:val="both"/>
        <w:rPr>
          <w:b/>
          <w:color w:val="33333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984"/>
        <w:gridCol w:w="1843"/>
        <w:gridCol w:w="1559"/>
      </w:tblGrid>
      <w:tr w:rsidR="006634E0" w:rsidRPr="00476EB8" w14:paraId="35618DC6" w14:textId="77777777" w:rsidTr="0086529E">
        <w:tc>
          <w:tcPr>
            <w:tcW w:w="2547" w:type="dxa"/>
          </w:tcPr>
          <w:p w14:paraId="508BAA9E" w14:textId="77777777" w:rsidR="006634E0" w:rsidRPr="00476EB8" w:rsidRDefault="006634E0"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Article/chap/opération</w:t>
            </w:r>
          </w:p>
        </w:tc>
        <w:tc>
          <w:tcPr>
            <w:tcW w:w="1984" w:type="dxa"/>
          </w:tcPr>
          <w:p w14:paraId="191D5395" w14:textId="77777777" w:rsidR="006634E0" w:rsidRPr="00476EB8" w:rsidRDefault="006634E0"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Désignation</w:t>
            </w:r>
          </w:p>
        </w:tc>
        <w:tc>
          <w:tcPr>
            <w:tcW w:w="1843" w:type="dxa"/>
          </w:tcPr>
          <w:p w14:paraId="151C28FD" w14:textId="77777777" w:rsidR="006634E0" w:rsidRPr="00476EB8" w:rsidRDefault="006634E0"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Section</w:t>
            </w:r>
          </w:p>
        </w:tc>
        <w:tc>
          <w:tcPr>
            <w:tcW w:w="1559" w:type="dxa"/>
          </w:tcPr>
          <w:p w14:paraId="745D2BAD" w14:textId="77777777" w:rsidR="006634E0" w:rsidRPr="00476EB8" w:rsidRDefault="006634E0" w:rsidP="0086529E">
            <w:pPr>
              <w:tabs>
                <w:tab w:val="left" w:pos="1800"/>
              </w:tabs>
              <w:jc w:val="center"/>
              <w:rPr>
                <w:rFonts w:ascii="Times New Roman" w:hAnsi="Times New Roman" w:cs="Times New Roman"/>
                <w:b/>
                <w:sz w:val="24"/>
                <w:szCs w:val="24"/>
              </w:rPr>
            </w:pPr>
            <w:r w:rsidRPr="00476EB8">
              <w:rPr>
                <w:rFonts w:ascii="Times New Roman" w:hAnsi="Times New Roman" w:cs="Times New Roman"/>
                <w:b/>
                <w:sz w:val="24"/>
                <w:szCs w:val="24"/>
              </w:rPr>
              <w:t>Proposé</w:t>
            </w:r>
          </w:p>
        </w:tc>
      </w:tr>
      <w:tr w:rsidR="006634E0" w:rsidRPr="00476EB8" w14:paraId="6FF92CFA" w14:textId="77777777" w:rsidTr="0086529E">
        <w:tc>
          <w:tcPr>
            <w:tcW w:w="2547" w:type="dxa"/>
          </w:tcPr>
          <w:p w14:paraId="7A88BD91" w14:textId="19A10D18" w:rsidR="006634E0" w:rsidRPr="00476EB8" w:rsidRDefault="00647471"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204182 chap 041</w:t>
            </w:r>
          </w:p>
          <w:p w14:paraId="6ADD5F4E" w14:textId="77777777" w:rsidR="006634E0" w:rsidRPr="00476EB8" w:rsidRDefault="006634E0" w:rsidP="0086529E">
            <w:pPr>
              <w:tabs>
                <w:tab w:val="left" w:pos="1800"/>
              </w:tabs>
              <w:jc w:val="center"/>
              <w:rPr>
                <w:rFonts w:ascii="Times New Roman" w:hAnsi="Times New Roman" w:cs="Times New Roman"/>
                <w:sz w:val="24"/>
                <w:szCs w:val="24"/>
              </w:rPr>
            </w:pPr>
          </w:p>
        </w:tc>
        <w:tc>
          <w:tcPr>
            <w:tcW w:w="1984" w:type="dxa"/>
          </w:tcPr>
          <w:p w14:paraId="499E2873" w14:textId="5A786DD3" w:rsidR="006634E0" w:rsidRPr="00476EB8" w:rsidRDefault="007E59A2"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Subve</w:t>
            </w:r>
          </w:p>
        </w:tc>
        <w:tc>
          <w:tcPr>
            <w:tcW w:w="1843" w:type="dxa"/>
          </w:tcPr>
          <w:p w14:paraId="53829A05" w14:textId="77777777"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Investissement</w:t>
            </w:r>
          </w:p>
          <w:p w14:paraId="545B8E47" w14:textId="77777777" w:rsidR="006634E0" w:rsidRPr="00476EB8" w:rsidRDefault="006634E0" w:rsidP="0086529E">
            <w:pPr>
              <w:tabs>
                <w:tab w:val="left" w:pos="1800"/>
              </w:tabs>
              <w:jc w:val="center"/>
              <w:rPr>
                <w:rFonts w:ascii="Times New Roman" w:hAnsi="Times New Roman" w:cs="Times New Roman"/>
                <w:sz w:val="24"/>
                <w:szCs w:val="24"/>
              </w:rPr>
            </w:pPr>
          </w:p>
        </w:tc>
        <w:tc>
          <w:tcPr>
            <w:tcW w:w="1559" w:type="dxa"/>
          </w:tcPr>
          <w:p w14:paraId="576E192D" w14:textId="07949ECD"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xml:space="preserve">+ </w:t>
            </w:r>
            <w:r w:rsidR="00647471">
              <w:rPr>
                <w:rFonts w:ascii="Times New Roman" w:hAnsi="Times New Roman" w:cs="Times New Roman"/>
                <w:sz w:val="24"/>
                <w:szCs w:val="24"/>
              </w:rPr>
              <w:t>2250</w:t>
            </w:r>
            <w:r w:rsidRPr="00476EB8">
              <w:rPr>
                <w:rFonts w:ascii="Times New Roman" w:hAnsi="Times New Roman" w:cs="Times New Roman"/>
                <w:sz w:val="24"/>
                <w:szCs w:val="24"/>
              </w:rPr>
              <w:t>€</w:t>
            </w:r>
          </w:p>
          <w:p w14:paraId="35C8B5F4" w14:textId="77777777" w:rsidR="006634E0" w:rsidRPr="00476EB8" w:rsidRDefault="006634E0" w:rsidP="0086529E">
            <w:pPr>
              <w:tabs>
                <w:tab w:val="left" w:pos="1800"/>
              </w:tabs>
              <w:jc w:val="center"/>
              <w:rPr>
                <w:rFonts w:ascii="Times New Roman" w:hAnsi="Times New Roman" w:cs="Times New Roman"/>
                <w:sz w:val="24"/>
                <w:szCs w:val="24"/>
              </w:rPr>
            </w:pPr>
          </w:p>
        </w:tc>
      </w:tr>
      <w:tr w:rsidR="006634E0" w:rsidRPr="00476EB8" w14:paraId="4C51BBD8" w14:textId="77777777" w:rsidTr="0086529E">
        <w:tc>
          <w:tcPr>
            <w:tcW w:w="2547" w:type="dxa"/>
          </w:tcPr>
          <w:p w14:paraId="2AD6C56A" w14:textId="62CDAD36" w:rsidR="006634E0" w:rsidRPr="00476EB8" w:rsidRDefault="00647471"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21531 chap 041</w:t>
            </w:r>
          </w:p>
        </w:tc>
        <w:tc>
          <w:tcPr>
            <w:tcW w:w="1984" w:type="dxa"/>
          </w:tcPr>
          <w:p w14:paraId="0C6030CD" w14:textId="4D0D925E" w:rsidR="006634E0" w:rsidRPr="00476EB8" w:rsidRDefault="007E59A2"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Réseaux d’adduction d’eau</w:t>
            </w:r>
          </w:p>
        </w:tc>
        <w:tc>
          <w:tcPr>
            <w:tcW w:w="1843" w:type="dxa"/>
          </w:tcPr>
          <w:p w14:paraId="613CF246" w14:textId="77777777" w:rsidR="006634E0" w:rsidRPr="00476EB8" w:rsidRDefault="006634E0" w:rsidP="0086529E">
            <w:pPr>
              <w:tabs>
                <w:tab w:val="left" w:pos="1800"/>
              </w:tabs>
              <w:jc w:val="center"/>
              <w:rPr>
                <w:rFonts w:ascii="Times New Roman" w:hAnsi="Times New Roman" w:cs="Times New Roman"/>
                <w:sz w:val="24"/>
                <w:szCs w:val="24"/>
              </w:rPr>
            </w:pPr>
            <w:r w:rsidRPr="00476EB8">
              <w:rPr>
                <w:rFonts w:ascii="Times New Roman" w:hAnsi="Times New Roman" w:cs="Times New Roman"/>
                <w:sz w:val="24"/>
                <w:szCs w:val="24"/>
              </w:rPr>
              <w:t xml:space="preserve">Investissement </w:t>
            </w:r>
          </w:p>
          <w:p w14:paraId="7A276468" w14:textId="77777777" w:rsidR="006634E0" w:rsidRPr="00476EB8" w:rsidRDefault="006634E0" w:rsidP="0086529E">
            <w:pPr>
              <w:tabs>
                <w:tab w:val="left" w:pos="1800"/>
              </w:tabs>
              <w:jc w:val="center"/>
              <w:rPr>
                <w:rFonts w:ascii="Times New Roman" w:hAnsi="Times New Roman" w:cs="Times New Roman"/>
                <w:sz w:val="24"/>
                <w:szCs w:val="24"/>
              </w:rPr>
            </w:pPr>
          </w:p>
        </w:tc>
        <w:tc>
          <w:tcPr>
            <w:tcW w:w="1559" w:type="dxa"/>
          </w:tcPr>
          <w:p w14:paraId="5443E915" w14:textId="06986F4D" w:rsidR="006634E0" w:rsidRPr="00476EB8" w:rsidRDefault="00647471" w:rsidP="0086529E">
            <w:pPr>
              <w:tabs>
                <w:tab w:val="left" w:pos="1800"/>
              </w:tabs>
              <w:jc w:val="center"/>
              <w:rPr>
                <w:rFonts w:ascii="Times New Roman" w:hAnsi="Times New Roman" w:cs="Times New Roman"/>
                <w:sz w:val="24"/>
                <w:szCs w:val="24"/>
              </w:rPr>
            </w:pPr>
            <w:r>
              <w:rPr>
                <w:rFonts w:ascii="Times New Roman" w:hAnsi="Times New Roman" w:cs="Times New Roman"/>
                <w:sz w:val="24"/>
                <w:szCs w:val="24"/>
              </w:rPr>
              <w:t>+ 2250</w:t>
            </w:r>
            <w:r w:rsidR="006634E0" w:rsidRPr="00476EB8">
              <w:rPr>
                <w:rFonts w:ascii="Times New Roman" w:hAnsi="Times New Roman" w:cs="Times New Roman"/>
                <w:sz w:val="24"/>
                <w:szCs w:val="24"/>
              </w:rPr>
              <w:t>€</w:t>
            </w:r>
          </w:p>
        </w:tc>
      </w:tr>
    </w:tbl>
    <w:p w14:paraId="76A038EA" w14:textId="77777777" w:rsidR="006634E0" w:rsidRPr="00476EB8" w:rsidRDefault="006634E0" w:rsidP="006634E0">
      <w:pPr>
        <w:tabs>
          <w:tab w:val="left" w:pos="66"/>
        </w:tabs>
        <w:jc w:val="center"/>
        <w:rPr>
          <w:rFonts w:ascii="Times New Roman" w:hAnsi="Times New Roman" w:cs="Times New Roman"/>
          <w:b/>
          <w:sz w:val="24"/>
          <w:szCs w:val="24"/>
        </w:rPr>
      </w:pPr>
    </w:p>
    <w:p w14:paraId="19DA29F3" w14:textId="77777777" w:rsidR="006634E0" w:rsidRDefault="006634E0" w:rsidP="006634E0">
      <w:pPr>
        <w:spacing w:after="0"/>
        <w:jc w:val="both"/>
        <w:rPr>
          <w:rFonts w:ascii="Times New Roman" w:hAnsi="Times New Roman" w:cs="Times New Roman"/>
          <w:sz w:val="24"/>
          <w:szCs w:val="24"/>
        </w:rPr>
      </w:pPr>
    </w:p>
    <w:p w14:paraId="71365BB7" w14:textId="77777777" w:rsidR="00EC760A" w:rsidRPr="00EC760A" w:rsidRDefault="00EC760A" w:rsidP="00564E6F">
      <w:pPr>
        <w:pStyle w:val="Contenudetableau"/>
        <w:jc w:val="both"/>
        <w:rPr>
          <w:rFonts w:cs="Times New Roman"/>
        </w:rPr>
      </w:pPr>
    </w:p>
    <w:p w14:paraId="4D53AAF8" w14:textId="33A39484" w:rsidR="00372C8F" w:rsidRPr="00C50AD7" w:rsidRDefault="00813BE5" w:rsidP="00813BE5">
      <w:pPr>
        <w:tabs>
          <w:tab w:val="left" w:pos="1275"/>
          <w:tab w:val="left" w:pos="2126"/>
          <w:tab w:val="left" w:pos="5130"/>
          <w:tab w:val="left" w:pos="6120"/>
          <w:tab w:val="left" w:pos="11520"/>
        </w:tabs>
        <w:suppressAutoHyphens/>
        <w:autoSpaceDN w:val="0"/>
        <w:spacing w:after="0"/>
        <w:jc w:val="center"/>
        <w:textAlignment w:val="baseline"/>
        <w:rPr>
          <w:rFonts w:cs="Times New Roman"/>
        </w:rPr>
      </w:pPr>
      <w:r>
        <w:rPr>
          <w:rFonts w:ascii="Times New Roman" w:eastAsia="NSimSun" w:hAnsi="Times New Roman" w:cs="Times New Roman"/>
          <w:b/>
          <w:bCs/>
          <w:kern w:val="3"/>
          <w:sz w:val="24"/>
          <w:szCs w:val="24"/>
          <w:u w:val="single"/>
          <w:lang w:eastAsia="zh-CN" w:bidi="hi-IN"/>
          <w14:ligatures w14:val="none"/>
        </w:rPr>
        <w:t>QUESTIONS DIVERSES</w:t>
      </w:r>
      <w:r w:rsidRPr="00813BE5">
        <w:rPr>
          <w:rFonts w:ascii="Times New Roman" w:eastAsia="NSimSun" w:hAnsi="Times New Roman" w:cs="Times New Roman"/>
          <w:b/>
          <w:bCs/>
          <w:kern w:val="3"/>
          <w:sz w:val="24"/>
          <w:szCs w:val="24"/>
          <w:lang w:eastAsia="zh-CN" w:bidi="hi-IN"/>
          <w14:ligatures w14:val="none"/>
        </w:rPr>
        <w:t> :</w:t>
      </w:r>
    </w:p>
    <w:p w14:paraId="3F0A4B44" w14:textId="77777777" w:rsidR="00637B2A" w:rsidRPr="00864BFC" w:rsidRDefault="00637B2A" w:rsidP="00212271">
      <w:pPr>
        <w:pStyle w:val="ox-9f98a96498-msolistparagraph"/>
        <w:spacing w:before="0" w:beforeAutospacing="0" w:after="0" w:afterAutospacing="0"/>
        <w:jc w:val="both"/>
      </w:pPr>
    </w:p>
    <w:p w14:paraId="58E0979A" w14:textId="77777777" w:rsidR="0068358B" w:rsidRPr="0068358B" w:rsidRDefault="0068358B" w:rsidP="0068358B">
      <w:pPr>
        <w:pStyle w:val="ox-9f98a96498-msolistparagraph"/>
        <w:numPr>
          <w:ilvl w:val="0"/>
          <w:numId w:val="29"/>
        </w:numPr>
        <w:spacing w:before="0" w:beforeAutospacing="0" w:after="0" w:afterAutospacing="0"/>
        <w:ind w:left="0"/>
        <w:jc w:val="both"/>
        <w:rPr>
          <w:b/>
          <w:bCs/>
          <w:u w:val="single"/>
        </w:rPr>
      </w:pPr>
      <w:r w:rsidRPr="0068358B">
        <w:rPr>
          <w:b/>
          <w:bCs/>
          <w:u w:val="single"/>
        </w:rPr>
        <w:t>Vente terrain de foot de St Laurent Lolmie</w:t>
      </w:r>
    </w:p>
    <w:p w14:paraId="3B24C7D0" w14:textId="77777777" w:rsidR="0068358B" w:rsidRPr="0068358B" w:rsidRDefault="0068358B" w:rsidP="0068358B">
      <w:pPr>
        <w:pStyle w:val="ox-9f98a96498-msolistparagraph"/>
        <w:spacing w:before="0" w:beforeAutospacing="0" w:after="0" w:afterAutospacing="0"/>
        <w:jc w:val="both"/>
      </w:pPr>
      <w:r w:rsidRPr="0068358B">
        <w:t>Lors des précédents conseils, nous avions été confrontés au fait que le chemin d’accès au terrain vendu à l’entreprise St Pierre passait chez un riverain qui refusait de vendre ou laisser un droit de passage à la mairie.</w:t>
      </w:r>
    </w:p>
    <w:p w14:paraId="0D123A60" w14:textId="3D864342" w:rsidR="0068358B" w:rsidRPr="0068358B" w:rsidRDefault="0068358B" w:rsidP="0068358B">
      <w:pPr>
        <w:pStyle w:val="ox-9f98a96498-msolistparagraph"/>
        <w:spacing w:before="0" w:beforeAutospacing="0" w:after="0" w:afterAutospacing="0"/>
        <w:jc w:val="both"/>
      </w:pPr>
      <w:r w:rsidRPr="0068358B">
        <w:t>À la suite de cela, il avait été décidé d’acter un autre accès à ce terrain, ce qui impliquait de déplacer</w:t>
      </w:r>
      <w:r>
        <w:t xml:space="preserve"> </w:t>
      </w:r>
      <w:r w:rsidRPr="0068358B">
        <w:t>l’îlot de biodiversité mis en place par la société de chasse et ce qui représentait un coût important.</w:t>
      </w:r>
    </w:p>
    <w:p w14:paraId="0F56371D" w14:textId="35B36068" w:rsidR="0068358B" w:rsidRPr="0068358B" w:rsidRDefault="0068358B" w:rsidP="0068358B">
      <w:pPr>
        <w:pStyle w:val="ox-9f98a96498-msolistparagraph"/>
        <w:spacing w:before="0" w:beforeAutospacing="0" w:after="0" w:afterAutospacing="0"/>
        <w:jc w:val="both"/>
      </w:pPr>
      <w:r w:rsidRPr="0068358B">
        <w:t>Finalement, un dernier bornage a été effectué et il s’avère que la route appartient en réalité partiellement à la mairie. Un arrêté d’alignement individuel a été signé par Mme la maire ce qui en fait un accès communal.</w:t>
      </w:r>
    </w:p>
    <w:p w14:paraId="798D1CE3" w14:textId="77777777" w:rsidR="0068358B" w:rsidRPr="0068358B" w:rsidRDefault="0068358B" w:rsidP="0068358B">
      <w:pPr>
        <w:pStyle w:val="ox-9f98a96498-msolistparagraph"/>
        <w:spacing w:before="0" w:beforeAutospacing="0" w:after="0" w:afterAutospacing="0"/>
        <w:jc w:val="both"/>
      </w:pPr>
      <w:r w:rsidRPr="0068358B">
        <w:lastRenderedPageBreak/>
        <w:t>Trois solutions peuvent donc être envisagées dans ce cas :</w:t>
      </w:r>
    </w:p>
    <w:p w14:paraId="359A2A00" w14:textId="77777777" w:rsidR="0068358B" w:rsidRPr="0068358B" w:rsidRDefault="0068358B" w:rsidP="0068358B">
      <w:pPr>
        <w:pStyle w:val="ox-9f98a96498-msolistparagraph"/>
        <w:numPr>
          <w:ilvl w:val="0"/>
          <w:numId w:val="30"/>
        </w:numPr>
        <w:spacing w:before="0" w:beforeAutospacing="0" w:after="0" w:afterAutospacing="0"/>
        <w:ind w:left="0"/>
        <w:jc w:val="both"/>
      </w:pPr>
      <w:r w:rsidRPr="0068358B">
        <w:t>Expropriation du riverain pour la partie lui appartenant</w:t>
      </w:r>
    </w:p>
    <w:p w14:paraId="764A0D73" w14:textId="77777777" w:rsidR="0068358B" w:rsidRPr="0068358B" w:rsidRDefault="0068358B" w:rsidP="0068358B">
      <w:pPr>
        <w:pStyle w:val="ox-9f98a96498-msolistparagraph"/>
        <w:numPr>
          <w:ilvl w:val="0"/>
          <w:numId w:val="30"/>
        </w:numPr>
        <w:spacing w:before="0" w:beforeAutospacing="0" w:after="0" w:afterAutospacing="0"/>
        <w:ind w:left="0"/>
        <w:jc w:val="both"/>
      </w:pPr>
      <w:r w:rsidRPr="0068358B">
        <w:t>Vente de la partie lui appartenant à la mairie</w:t>
      </w:r>
    </w:p>
    <w:p w14:paraId="11F2F19C" w14:textId="77777777" w:rsidR="0068358B" w:rsidRPr="0068358B" w:rsidRDefault="0068358B" w:rsidP="0068358B">
      <w:pPr>
        <w:pStyle w:val="ox-9f98a96498-msolistparagraph"/>
        <w:numPr>
          <w:ilvl w:val="0"/>
          <w:numId w:val="30"/>
        </w:numPr>
        <w:spacing w:before="0" w:beforeAutospacing="0" w:after="0" w:afterAutospacing="0"/>
        <w:ind w:left="0"/>
        <w:jc w:val="both"/>
      </w:pPr>
      <w:r w:rsidRPr="0068358B">
        <w:t>Passage d’office autorisé par l’usage (+ de 30 ans que le chemin est considéré comme communal)</w:t>
      </w:r>
    </w:p>
    <w:p w14:paraId="302BB8D4" w14:textId="77777777" w:rsidR="0068358B" w:rsidRPr="0068358B" w:rsidRDefault="0068358B" w:rsidP="0068358B">
      <w:pPr>
        <w:pStyle w:val="ox-9f98a96498-msolistparagraph"/>
        <w:spacing w:before="0" w:beforeAutospacing="0" w:after="0" w:afterAutospacing="0"/>
        <w:jc w:val="both"/>
      </w:pPr>
      <w:r w:rsidRPr="0068358B">
        <w:t>Pour ne pas nuire, au riverain, la mairie s’est engagée à goudronner un mètre de route de plus afin d’élargir la route et d’éloigner le passage des véhicules de sa propriété. Il a également été convenu de lui mettre à disposition une grosse pierre dans le virage afin d’éviter que la giration ne se fasse pas sur la propriété du voisin.</w:t>
      </w:r>
    </w:p>
    <w:p w14:paraId="185E579D" w14:textId="77777777" w:rsidR="0068358B" w:rsidRPr="0068358B" w:rsidRDefault="0068358B" w:rsidP="0068358B">
      <w:pPr>
        <w:pStyle w:val="ox-9f98a96498-msolistparagraph"/>
        <w:numPr>
          <w:ilvl w:val="0"/>
          <w:numId w:val="29"/>
        </w:numPr>
        <w:spacing w:before="0" w:beforeAutospacing="0" w:after="0" w:afterAutospacing="0"/>
        <w:ind w:left="0"/>
        <w:jc w:val="both"/>
        <w:rPr>
          <w:b/>
          <w:bCs/>
          <w:u w:val="single"/>
        </w:rPr>
      </w:pPr>
      <w:r w:rsidRPr="0068358B">
        <w:rPr>
          <w:b/>
          <w:bCs/>
          <w:u w:val="single"/>
        </w:rPr>
        <w:t>Rajout de délégués SICTOM</w:t>
      </w:r>
    </w:p>
    <w:p w14:paraId="7653D728" w14:textId="77777777" w:rsidR="0068358B" w:rsidRPr="0068358B" w:rsidRDefault="0068358B" w:rsidP="0068358B">
      <w:pPr>
        <w:pStyle w:val="ox-9f98a96498-msolistparagraph"/>
        <w:spacing w:before="0" w:beforeAutospacing="0" w:after="0" w:afterAutospacing="0"/>
        <w:jc w:val="both"/>
      </w:pPr>
      <w:r w:rsidRPr="0068358B">
        <w:t>Lors du premier conseil, nous avions déterminé un délégué SICTOM et un suppléant. Le SICTOM nous demander de désigner un deuxième délégué titulaire ainsi qu’un deuxième suppléant.</w:t>
      </w:r>
    </w:p>
    <w:p w14:paraId="0972116C" w14:textId="28607C5A" w:rsidR="0068358B" w:rsidRPr="0068358B" w:rsidRDefault="0068358B" w:rsidP="0068358B">
      <w:pPr>
        <w:pStyle w:val="ox-9f98a96498-msolistparagraph"/>
        <w:spacing w:before="0" w:beforeAutospacing="0" w:after="0" w:afterAutospacing="0"/>
        <w:jc w:val="both"/>
      </w:pPr>
      <w:r w:rsidRPr="0068358B">
        <w:t xml:space="preserve">Mme Patricia Chiabai est désignée titulaire et Mr Didier Boutard est désigné suppléant. </w:t>
      </w:r>
    </w:p>
    <w:p w14:paraId="78130152" w14:textId="77777777" w:rsidR="0068358B" w:rsidRPr="0068358B" w:rsidRDefault="0068358B" w:rsidP="0068358B">
      <w:pPr>
        <w:pStyle w:val="ox-9f98a96498-msolistparagraph"/>
        <w:numPr>
          <w:ilvl w:val="0"/>
          <w:numId w:val="29"/>
        </w:numPr>
        <w:spacing w:before="0" w:beforeAutospacing="0" w:after="0" w:afterAutospacing="0"/>
        <w:ind w:left="0"/>
        <w:jc w:val="both"/>
        <w:rPr>
          <w:b/>
          <w:bCs/>
          <w:u w:val="single"/>
        </w:rPr>
      </w:pPr>
      <w:r w:rsidRPr="0068358B">
        <w:rPr>
          <w:b/>
          <w:bCs/>
          <w:u w:val="single"/>
        </w:rPr>
        <w:t>Recensement</w:t>
      </w:r>
    </w:p>
    <w:p w14:paraId="0C26A3A0" w14:textId="77777777" w:rsidR="0068358B" w:rsidRPr="0068358B" w:rsidRDefault="0068358B" w:rsidP="0068358B">
      <w:pPr>
        <w:pStyle w:val="ox-9f98a96498-msolistparagraph"/>
        <w:spacing w:before="0" w:beforeAutospacing="0" w:after="0" w:afterAutospacing="0"/>
        <w:jc w:val="both"/>
      </w:pPr>
      <w:r w:rsidRPr="0068358B">
        <w:t>À la suite du dernier conseil, nous avons recherché des habitants volontaires pour effectuer la mission obligatoire de recensement.</w:t>
      </w:r>
    </w:p>
    <w:p w14:paraId="415FD5EA" w14:textId="32902F9A" w:rsidR="0068358B" w:rsidRPr="0068358B" w:rsidRDefault="0068358B" w:rsidP="0068358B">
      <w:pPr>
        <w:pStyle w:val="ox-9f98a96498-msolistparagraph"/>
        <w:spacing w:before="0" w:beforeAutospacing="0" w:after="0" w:afterAutospacing="0"/>
        <w:jc w:val="both"/>
      </w:pPr>
      <w:r>
        <w:t>Une première personne a été retenue p</w:t>
      </w:r>
      <w:r w:rsidRPr="0068358B">
        <w:t>our cette mission.</w:t>
      </w:r>
    </w:p>
    <w:p w14:paraId="149E52F8" w14:textId="3EE3FDF7" w:rsidR="0068358B" w:rsidRPr="0068358B" w:rsidRDefault="0068358B" w:rsidP="0068358B">
      <w:pPr>
        <w:pStyle w:val="ox-9f98a96498-msolistparagraph"/>
        <w:spacing w:before="0" w:beforeAutospacing="0" w:after="0" w:afterAutospacing="0"/>
        <w:jc w:val="both"/>
      </w:pPr>
      <w:r>
        <w:t>La deuxième personne reste à déterminer</w:t>
      </w:r>
    </w:p>
    <w:p w14:paraId="18E1A938" w14:textId="558BE388" w:rsidR="0068358B" w:rsidRPr="0068358B" w:rsidRDefault="0068358B" w:rsidP="0068358B">
      <w:pPr>
        <w:pStyle w:val="ox-9f98a96498-msolistparagraph"/>
        <w:spacing w:before="0" w:beforeAutospacing="0" w:after="0" w:afterAutospacing="0"/>
        <w:jc w:val="both"/>
      </w:pPr>
      <w:r w:rsidRPr="0068358B">
        <w:t xml:space="preserve">La mission de recensement sera effectuée sous la coordination de </w:t>
      </w:r>
      <w:r>
        <w:t>l’adjointe administrative désignée par arrêté municipal</w:t>
      </w:r>
      <w:r w:rsidRPr="0068358B">
        <w:t>.</w:t>
      </w:r>
    </w:p>
    <w:p w14:paraId="24259ADE" w14:textId="77777777" w:rsidR="0068358B" w:rsidRPr="0068358B" w:rsidRDefault="0068358B" w:rsidP="0068358B">
      <w:pPr>
        <w:pStyle w:val="ox-9f98a96498-msolistparagraph"/>
        <w:numPr>
          <w:ilvl w:val="0"/>
          <w:numId w:val="29"/>
        </w:numPr>
        <w:spacing w:before="0" w:beforeAutospacing="0" w:after="0" w:afterAutospacing="0"/>
        <w:ind w:left="0"/>
        <w:jc w:val="both"/>
        <w:rPr>
          <w:b/>
          <w:bCs/>
          <w:u w:val="single"/>
        </w:rPr>
      </w:pPr>
      <w:r w:rsidRPr="0068358B">
        <w:rPr>
          <w:b/>
          <w:bCs/>
          <w:u w:val="single"/>
        </w:rPr>
        <w:t>Ordures</w:t>
      </w:r>
    </w:p>
    <w:p w14:paraId="51B3021A" w14:textId="77777777" w:rsidR="0068358B" w:rsidRPr="0068358B" w:rsidRDefault="0068358B" w:rsidP="0068358B">
      <w:pPr>
        <w:pStyle w:val="ox-9f98a96498-msolistparagraph"/>
        <w:spacing w:before="0" w:beforeAutospacing="0" w:after="0" w:afterAutospacing="0"/>
        <w:jc w:val="both"/>
      </w:pPr>
      <w:r w:rsidRPr="0068358B">
        <w:t>Comme prévu, une caméra a été mise en place aux poubelles d’Estournelles afin de contrôler les dépôts sauvages. Du verre ayant été déposé, les dispositions seront prises.</w:t>
      </w:r>
    </w:p>
    <w:p w14:paraId="5B6475E9" w14:textId="77777777" w:rsidR="0068358B" w:rsidRPr="0068358B" w:rsidRDefault="0068358B" w:rsidP="0068358B">
      <w:pPr>
        <w:pStyle w:val="ox-9f98a96498-msolistparagraph"/>
        <w:numPr>
          <w:ilvl w:val="0"/>
          <w:numId w:val="29"/>
        </w:numPr>
        <w:spacing w:before="0" w:beforeAutospacing="0" w:after="0" w:afterAutospacing="0"/>
        <w:ind w:left="0"/>
        <w:jc w:val="both"/>
        <w:rPr>
          <w:b/>
          <w:bCs/>
          <w:u w:val="single"/>
        </w:rPr>
      </w:pPr>
      <w:r w:rsidRPr="0068358B">
        <w:rPr>
          <w:b/>
          <w:bCs/>
          <w:u w:val="single"/>
        </w:rPr>
        <w:t>Composteur collectif à Lascabanes</w:t>
      </w:r>
    </w:p>
    <w:p w14:paraId="380C5D03" w14:textId="48554FCA" w:rsidR="0068358B" w:rsidRPr="0068358B" w:rsidRDefault="0068358B" w:rsidP="0068358B">
      <w:pPr>
        <w:pStyle w:val="ox-9f98a96498-msolistparagraph"/>
        <w:spacing w:before="0" w:beforeAutospacing="0" w:after="0" w:afterAutospacing="0"/>
        <w:jc w:val="both"/>
      </w:pPr>
      <w:r w:rsidRPr="0068358B">
        <w:t>Le S</w:t>
      </w:r>
      <w:r>
        <w:t>YDED</w:t>
      </w:r>
      <w:r w:rsidRPr="0068358B">
        <w:t xml:space="preserve"> a proposé de mettre en place un composteur collectif à Lascabanes.</w:t>
      </w:r>
    </w:p>
    <w:p w14:paraId="4D590F1C" w14:textId="48BC0971" w:rsidR="0068358B" w:rsidRPr="0068358B" w:rsidRDefault="0068358B" w:rsidP="0068358B">
      <w:pPr>
        <w:pStyle w:val="ox-9f98a96498-msolistparagraph"/>
        <w:spacing w:before="0" w:beforeAutospacing="0" w:after="0" w:afterAutospacing="0"/>
        <w:jc w:val="both"/>
      </w:pPr>
      <w:r w:rsidRPr="0068358B">
        <w:t>Marie-Line</w:t>
      </w:r>
      <w:r>
        <w:t xml:space="preserve"> UHDE</w:t>
      </w:r>
      <w:r w:rsidRPr="0068358B">
        <w:t xml:space="preserve"> s’est renseignée autour d’elle, ce n’est pas pertinent car chacun à son propre moyen de compost</w:t>
      </w:r>
      <w:r>
        <w:t>,</w:t>
      </w:r>
      <w:r w:rsidRPr="0068358B">
        <w:t xml:space="preserve"> au sein de la commune.</w:t>
      </w:r>
    </w:p>
    <w:p w14:paraId="6CA588E6"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Tri sélectif dans le cimetière</w:t>
      </w:r>
    </w:p>
    <w:p w14:paraId="2581D6B1" w14:textId="3B20F764" w:rsidR="0068358B" w:rsidRPr="0068358B" w:rsidRDefault="0068358B" w:rsidP="0068358B">
      <w:pPr>
        <w:pStyle w:val="ox-9f98a96498-msolistparagraph"/>
        <w:spacing w:before="0" w:beforeAutospacing="0" w:after="0" w:afterAutospacing="0"/>
        <w:jc w:val="both"/>
      </w:pPr>
      <w:r w:rsidRPr="0068358B">
        <w:t xml:space="preserve">Il a été proposé de mettre en place le tri sélectif dans le nouveau cimetière de St Cyprien. Étant donné qu’il est pour l’instant vide, cette question sera remise </w:t>
      </w:r>
      <w:r>
        <w:t>discutée</w:t>
      </w:r>
      <w:r w:rsidRPr="0068358B">
        <w:t xml:space="preserve"> plus tard.</w:t>
      </w:r>
    </w:p>
    <w:p w14:paraId="011616F3"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Climatisation de la mairie</w:t>
      </w:r>
    </w:p>
    <w:p w14:paraId="21659458" w14:textId="6C4B2D97" w:rsidR="0068358B" w:rsidRDefault="0068358B" w:rsidP="0068358B">
      <w:pPr>
        <w:pStyle w:val="ox-9f98a96498-msolistparagraph"/>
        <w:spacing w:before="0" w:beforeAutospacing="0" w:after="0" w:afterAutospacing="0"/>
        <w:jc w:val="both"/>
      </w:pPr>
      <w:r>
        <w:t xml:space="preserve">Le personnel </w:t>
      </w:r>
      <w:r w:rsidRPr="0068358B">
        <w:t xml:space="preserve">de </w:t>
      </w:r>
      <w:r>
        <w:t xml:space="preserve">la </w:t>
      </w:r>
      <w:r w:rsidRPr="0068358B">
        <w:t>mairie ainsi que Mme Hélène Heraud, conseillère municipale, ont demandé à ce que la climatisation soit installée dans la mairie.</w:t>
      </w:r>
      <w:r>
        <w:t xml:space="preserve"> </w:t>
      </w:r>
    </w:p>
    <w:p w14:paraId="477B292A" w14:textId="244CF0E9" w:rsidR="0068358B" w:rsidRPr="0068358B" w:rsidRDefault="0068358B" w:rsidP="0068358B">
      <w:pPr>
        <w:pStyle w:val="ox-9f98a96498-msolistparagraph"/>
        <w:spacing w:before="0" w:beforeAutospacing="0" w:after="0" w:afterAutospacing="0"/>
        <w:jc w:val="both"/>
      </w:pPr>
      <w:r>
        <w:t>Il a été constaté une température allant jusqu’à 35° dans les locaux, les volets fermés et les ventilateurs ne suffisent pas</w:t>
      </w:r>
      <w:r w:rsidR="00406436">
        <w:t>.</w:t>
      </w:r>
      <w:r>
        <w:t xml:space="preserve"> </w:t>
      </w:r>
    </w:p>
    <w:p w14:paraId="5AE715A3" w14:textId="5970F6DA" w:rsidR="0068358B" w:rsidRPr="0068358B" w:rsidRDefault="0068358B" w:rsidP="0068358B">
      <w:pPr>
        <w:pStyle w:val="ox-9f98a96498-msolistparagraph"/>
        <w:spacing w:before="0" w:beforeAutospacing="0" w:after="0" w:afterAutospacing="0"/>
        <w:jc w:val="both"/>
      </w:pPr>
      <w:r w:rsidRPr="0068358B">
        <w:t>Mme Héraud demande si on peut créer une commission écologie afin de trouver une alternative plus verte pour la mise en place de la climatisation. Au lieu de cela, il est décidé à l’unanimité des membres présents, qu’elle intègre la commission bâtiments communaux afin d’y apporter son point de vue plus sensibilisé</w:t>
      </w:r>
      <w:r>
        <w:t>,</w:t>
      </w:r>
      <w:r w:rsidRPr="0068358B">
        <w:t xml:space="preserve"> lors de l’étude de ce projet et de tous les autres projets concernant les bâtiments communaux.</w:t>
      </w:r>
    </w:p>
    <w:p w14:paraId="6E35EA4D"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Columbarium Lascabanes</w:t>
      </w:r>
    </w:p>
    <w:p w14:paraId="256A6EE1" w14:textId="77777777" w:rsidR="0068358B" w:rsidRPr="0068358B" w:rsidRDefault="0068358B" w:rsidP="0068358B">
      <w:pPr>
        <w:pStyle w:val="ox-9f98a96498-msolistparagraph"/>
        <w:spacing w:before="0" w:beforeAutospacing="0" w:after="0" w:afterAutospacing="0"/>
        <w:jc w:val="both"/>
      </w:pPr>
      <w:r w:rsidRPr="0068358B">
        <w:t>Une demande de devis a été faite auprès de Quercy funéraire pour mettre en place un columbarium dans le cimetière de Lascabanes face à la demande grandissante des habitants.</w:t>
      </w:r>
    </w:p>
    <w:p w14:paraId="7F2C7E95" w14:textId="77777777" w:rsidR="0068358B" w:rsidRPr="0068358B" w:rsidRDefault="0068358B" w:rsidP="0068358B">
      <w:pPr>
        <w:pStyle w:val="ox-9f98a96498-msolistparagraph"/>
        <w:spacing w:before="0" w:beforeAutospacing="0" w:after="0" w:afterAutospacing="0"/>
        <w:jc w:val="both"/>
      </w:pPr>
      <w:r w:rsidRPr="0068358B">
        <w:t>Ce projet devra être ajouté au budget 2027.</w:t>
      </w:r>
    </w:p>
    <w:p w14:paraId="690119F4"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Mise en place du PCS (Plan Communal de Sauvegarde)</w:t>
      </w:r>
    </w:p>
    <w:p w14:paraId="6A4DA158" w14:textId="77777777" w:rsidR="0068358B" w:rsidRPr="0068358B" w:rsidRDefault="0068358B" w:rsidP="0068358B">
      <w:pPr>
        <w:pStyle w:val="ox-9f98a96498-msolistparagraph"/>
        <w:spacing w:before="0" w:beforeAutospacing="0" w:after="0" w:afterAutospacing="0"/>
        <w:jc w:val="both"/>
      </w:pPr>
      <w:r w:rsidRPr="0068358B">
        <w:t>Il est demandé d’impliquer le conseil dans la mise en place du Plan Communal de Sauvegarde.</w:t>
      </w:r>
    </w:p>
    <w:p w14:paraId="3F33A8E7" w14:textId="77777777" w:rsidR="0068358B" w:rsidRPr="0068358B" w:rsidRDefault="0068358B" w:rsidP="0068358B">
      <w:pPr>
        <w:pStyle w:val="ox-9f98a96498-msolistparagraph"/>
        <w:spacing w:before="0" w:beforeAutospacing="0" w:after="0" w:afterAutospacing="0"/>
        <w:jc w:val="both"/>
      </w:pPr>
      <w:r w:rsidRPr="0068358B">
        <w:t>Didier Boutard, Marie-Line Uhde et Hélène Héraud sont donc désignés pour prendre part à ce projet qui a pour but d’organiser l’évacuation de la commune en cas de catastrophe naturelles.</w:t>
      </w:r>
    </w:p>
    <w:p w14:paraId="3BE36A07" w14:textId="77777777" w:rsidR="0068358B" w:rsidRDefault="0068358B" w:rsidP="0068358B">
      <w:pPr>
        <w:pStyle w:val="ox-9f98a96498-msolistparagraph"/>
        <w:spacing w:before="0" w:beforeAutospacing="0" w:after="0" w:afterAutospacing="0"/>
        <w:jc w:val="both"/>
      </w:pPr>
      <w:r w:rsidRPr="0068358B">
        <w:t>Il est également évoqué de demander à Mr Thibault Wiel, pompier sur notre commune, s’il accepte d’apporter son expertise sur ce projet.</w:t>
      </w:r>
    </w:p>
    <w:p w14:paraId="6881A0F6" w14:textId="77777777" w:rsidR="0068358B" w:rsidRDefault="0068358B" w:rsidP="0068358B">
      <w:pPr>
        <w:pStyle w:val="ox-9f98a96498-msolistparagraph"/>
        <w:spacing w:before="0" w:beforeAutospacing="0" w:after="0" w:afterAutospacing="0"/>
        <w:jc w:val="both"/>
      </w:pPr>
    </w:p>
    <w:p w14:paraId="01A1967C" w14:textId="77777777" w:rsidR="0068358B" w:rsidRPr="0068358B" w:rsidRDefault="0068358B" w:rsidP="0068358B">
      <w:pPr>
        <w:pStyle w:val="ox-9f98a96498-msolistparagraph"/>
        <w:spacing w:before="0" w:beforeAutospacing="0" w:after="0" w:afterAutospacing="0"/>
        <w:jc w:val="both"/>
      </w:pPr>
    </w:p>
    <w:p w14:paraId="1E676CA8"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Abat-sons manquants église de St Cyprien</w:t>
      </w:r>
    </w:p>
    <w:p w14:paraId="00C021E8" w14:textId="4BBC553E" w:rsidR="0068358B" w:rsidRPr="0068358B" w:rsidRDefault="0068358B" w:rsidP="0068358B">
      <w:pPr>
        <w:pStyle w:val="ox-9f98a96498-msolistparagraph"/>
        <w:spacing w:before="0" w:beforeAutospacing="0" w:after="0" w:afterAutospacing="0"/>
        <w:jc w:val="both"/>
      </w:pPr>
      <w:r w:rsidRPr="0068358B">
        <w:t xml:space="preserve">À la suite de plaintes du voisinage, il a été remarqué qu’il manquait des abat-sons sur le clocher de l’église de St Cyprien. </w:t>
      </w:r>
      <w:r w:rsidR="00406436">
        <w:t>Des</w:t>
      </w:r>
      <w:r w:rsidRPr="0068358B">
        <w:t xml:space="preserve"> devis v</w:t>
      </w:r>
      <w:r w:rsidR="00406436">
        <w:t>ont</w:t>
      </w:r>
      <w:r w:rsidRPr="0068358B">
        <w:t xml:space="preserve"> donc être deman</w:t>
      </w:r>
      <w:r w:rsidR="00406436">
        <w:t>dés.</w:t>
      </w:r>
    </w:p>
    <w:p w14:paraId="65E16F96"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Journée de la commune nouvelle</w:t>
      </w:r>
    </w:p>
    <w:p w14:paraId="1482B113" w14:textId="77777777" w:rsidR="0068358B" w:rsidRPr="0068358B" w:rsidRDefault="0068358B" w:rsidP="0068358B">
      <w:pPr>
        <w:pStyle w:val="ox-9f98a96498-msolistparagraph"/>
        <w:spacing w:before="0" w:beforeAutospacing="0" w:after="0" w:afterAutospacing="0"/>
        <w:jc w:val="both"/>
      </w:pPr>
      <w:r w:rsidRPr="0068358B">
        <w:t>Habituellement, une journée de la commune nouvelle est organisée chaque année avec une marche reliant les trois communes et un repas convivial fin septembre ou début octobre.</w:t>
      </w:r>
    </w:p>
    <w:p w14:paraId="74CFF433" w14:textId="131EFB8D" w:rsidR="0068358B" w:rsidRPr="0068358B" w:rsidRDefault="0068358B" w:rsidP="0068358B">
      <w:pPr>
        <w:pStyle w:val="ox-9f98a96498-msolistparagraph"/>
        <w:spacing w:before="0" w:beforeAutospacing="0" w:after="0" w:afterAutospacing="0"/>
        <w:jc w:val="both"/>
      </w:pPr>
      <w:r w:rsidRPr="0068358B">
        <w:t>Avec l’élections du nouveau conseil</w:t>
      </w:r>
      <w:r w:rsidR="00406436">
        <w:t>,</w:t>
      </w:r>
      <w:r w:rsidRPr="0068358B">
        <w:t xml:space="preserve"> ainsi que les manifestations telles que la plantation du mai à organiser, la commission animation n’a pas pu trouver le temps de l’organiser cette année. Cette journée sera donc reconduite l’année prochaine.</w:t>
      </w:r>
    </w:p>
    <w:p w14:paraId="68D8419C"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Banquet des anciens combattants</w:t>
      </w:r>
    </w:p>
    <w:p w14:paraId="4B59EBE4" w14:textId="77777777" w:rsidR="0068358B" w:rsidRPr="0068358B" w:rsidRDefault="0068358B" w:rsidP="0068358B">
      <w:pPr>
        <w:pStyle w:val="ox-9f98a96498-msolistparagraph"/>
        <w:spacing w:before="0" w:beforeAutospacing="0" w:after="0" w:afterAutospacing="0"/>
        <w:jc w:val="both"/>
      </w:pPr>
      <w:r w:rsidRPr="0068358B">
        <w:t>Face à la perte d’intérêt ces dernières années pour le banquet des anciens combattants, il est décidé d’arrêter la pratique de ce banquet. En revanche, il est rappelé aux habitants l’importance du devoir de mémoire et ils sont invités à se rendre aux commémorations tenues dans chaque bourg les 08 mai et 11 novembre de chaque année.</w:t>
      </w:r>
    </w:p>
    <w:p w14:paraId="53BB6B16"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Communication</w:t>
      </w:r>
    </w:p>
    <w:p w14:paraId="5807FBFD" w14:textId="0EE5FB5D" w:rsidR="0068358B" w:rsidRPr="0068358B" w:rsidRDefault="0068358B" w:rsidP="0068358B">
      <w:pPr>
        <w:pStyle w:val="ox-9f98a96498-msolistparagraph"/>
        <w:spacing w:before="0" w:beforeAutospacing="0" w:after="0" w:afterAutospacing="0"/>
        <w:jc w:val="both"/>
      </w:pPr>
      <w:r w:rsidRPr="0068358B">
        <w:t>M</w:t>
      </w:r>
      <w:r w:rsidR="00406436">
        <w:t>ada</w:t>
      </w:r>
      <w:r w:rsidRPr="0068358B">
        <w:t>me l</w:t>
      </w:r>
      <w:r w:rsidR="00406436">
        <w:t>a</w:t>
      </w:r>
      <w:r w:rsidRPr="0068358B">
        <w:t xml:space="preserve"> maire demande qu’elle serait la manière la plus adaptée pour communiquer les informations aux habitants de la commune afin que toute l’information circule. Elle évoque notamment une réunion publique qui sera tenue cet hiver pour présenter l’information légale de débroussaillement.</w:t>
      </w:r>
    </w:p>
    <w:p w14:paraId="455B0050" w14:textId="32863737" w:rsidR="0068358B" w:rsidRPr="0068358B" w:rsidRDefault="0068358B" w:rsidP="0068358B">
      <w:pPr>
        <w:pStyle w:val="ox-9f98a96498-msolistparagraph"/>
        <w:spacing w:before="0" w:beforeAutospacing="0" w:after="0" w:afterAutospacing="0"/>
        <w:jc w:val="both"/>
      </w:pPr>
      <w:r w:rsidRPr="0068358B">
        <w:t>Il est décidé de se rapprocher de l’informaticien</w:t>
      </w:r>
      <w:r w:rsidR="00406436">
        <w:t>,</w:t>
      </w:r>
      <w:r w:rsidRPr="0068358B">
        <w:t xml:space="preserve"> afin d’étudier la possibilité d’envoyer des mails groupés à tous les habitants du village pour les en informer</w:t>
      </w:r>
      <w:r w:rsidR="00406436">
        <w:t>, ce que notre prestataire ne prévoit pas actuellement</w:t>
      </w:r>
      <w:r w:rsidRPr="0068358B">
        <w:t>. A défaut, les voies de communications habituelles, par les conseillers, seront utilisées</w:t>
      </w:r>
      <w:r w:rsidR="00406436">
        <w:t>, en sachant que la mairie possède une page facebook, un site internet et l’application Intramuros.</w:t>
      </w:r>
    </w:p>
    <w:p w14:paraId="4F27CA03"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Point Eau</w:t>
      </w:r>
    </w:p>
    <w:p w14:paraId="447DC3D5" w14:textId="77777777" w:rsidR="0068358B" w:rsidRPr="0068358B" w:rsidRDefault="0068358B" w:rsidP="0068358B">
      <w:pPr>
        <w:pStyle w:val="ox-9f98a96498-msolistparagraph"/>
        <w:spacing w:before="0" w:beforeAutospacing="0" w:after="0" w:afterAutospacing="0"/>
        <w:jc w:val="both"/>
      </w:pPr>
      <w:r w:rsidRPr="0068358B">
        <w:t>Les conseillers se renseignent à propos du niveau de l’eau dans notre commune.</w:t>
      </w:r>
    </w:p>
    <w:p w14:paraId="27CEAE0D" w14:textId="629A0554" w:rsidR="0068358B" w:rsidRPr="0068358B" w:rsidRDefault="0068358B" w:rsidP="0068358B">
      <w:pPr>
        <w:pStyle w:val="ox-9f98a96498-msolistparagraph"/>
        <w:spacing w:before="0" w:beforeAutospacing="0" w:after="0" w:afterAutospacing="0"/>
        <w:jc w:val="both"/>
      </w:pPr>
      <w:r w:rsidRPr="0068358B">
        <w:t>M</w:t>
      </w:r>
      <w:r w:rsidR="00406436">
        <w:t>ada</w:t>
      </w:r>
      <w:r w:rsidRPr="0068358B">
        <w:t>me l</w:t>
      </w:r>
      <w:r w:rsidR="00406436">
        <w:t>a</w:t>
      </w:r>
      <w:r w:rsidRPr="0068358B">
        <w:t xml:space="preserve"> maire nous dit que le lac de S</w:t>
      </w:r>
      <w:r w:rsidR="00406436">
        <w:t>aint-C</w:t>
      </w:r>
      <w:r w:rsidRPr="0068358B">
        <w:t>yprien est au plus bas. Il est interdit de puiser de l’eau dans les rivières depuis le 15/06. Enfin, le lac de Lascabanes est bas mais son niveau reste correct compte tenu de la période de sécheresse.</w:t>
      </w:r>
    </w:p>
    <w:p w14:paraId="3EF8033D"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Pigeons à Lascabanes</w:t>
      </w:r>
    </w:p>
    <w:p w14:paraId="4BA0FED2" w14:textId="49CB5788" w:rsidR="0068358B" w:rsidRPr="0068358B" w:rsidRDefault="0068358B" w:rsidP="0068358B">
      <w:pPr>
        <w:pStyle w:val="ox-9f98a96498-msolistparagraph"/>
        <w:spacing w:before="0" w:beforeAutospacing="0" w:after="0" w:afterAutospacing="0"/>
        <w:jc w:val="both"/>
      </w:pPr>
      <w:r w:rsidRPr="0068358B">
        <w:t>Les habitants de Lascabanes demandent que l’entreprise qui avait éliminé les pigeons revienne</w:t>
      </w:r>
      <w:r w:rsidR="00406436">
        <w:t>,</w:t>
      </w:r>
      <w:r w:rsidRPr="0068358B">
        <w:t xml:space="preserve"> car ils envahissent leur bourg.</w:t>
      </w:r>
    </w:p>
    <w:p w14:paraId="7A5C98F3" w14:textId="2F9DA68F" w:rsidR="0068358B" w:rsidRPr="0068358B" w:rsidRDefault="0068358B" w:rsidP="0068358B">
      <w:pPr>
        <w:pStyle w:val="ox-9f98a96498-msolistparagraph"/>
        <w:spacing w:before="0" w:beforeAutospacing="0" w:after="0" w:afterAutospacing="0"/>
        <w:jc w:val="both"/>
      </w:pPr>
      <w:r w:rsidRPr="0068358B">
        <w:t>M</w:t>
      </w:r>
      <w:r w:rsidR="00406436">
        <w:t>ada</w:t>
      </w:r>
      <w:r w:rsidRPr="0068358B">
        <w:t>me l</w:t>
      </w:r>
      <w:r w:rsidR="00406436">
        <w:t>a</w:t>
      </w:r>
      <w:r w:rsidRPr="0068358B">
        <w:t xml:space="preserve"> maire prend note de cette demande.</w:t>
      </w:r>
    </w:p>
    <w:p w14:paraId="4D649A3D"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Rencontre avec la propriétaire de Charry</w:t>
      </w:r>
    </w:p>
    <w:p w14:paraId="277DE8A8" w14:textId="1F155C7E" w:rsidR="0068358B" w:rsidRPr="0068358B" w:rsidRDefault="0068358B" w:rsidP="0068358B">
      <w:pPr>
        <w:pStyle w:val="ox-9f98a96498-msolistparagraph"/>
        <w:spacing w:before="0" w:beforeAutospacing="0" w:after="0" w:afterAutospacing="0"/>
        <w:jc w:val="both"/>
      </w:pPr>
      <w:r w:rsidRPr="0068358B">
        <w:t>M</w:t>
      </w:r>
      <w:r w:rsidR="00406436">
        <w:t>ada</w:t>
      </w:r>
      <w:r w:rsidRPr="0068358B">
        <w:t>me l</w:t>
      </w:r>
      <w:r w:rsidR="00406436">
        <w:t>a</w:t>
      </w:r>
      <w:r w:rsidRPr="0068358B">
        <w:t xml:space="preserve"> maire explique qu’il faut refaire les deux ponts d’Estournels. Il faut pour cela évaluer le coût de l’élargissement du pont attenant au moulin. De plus, cet élargissement passerait sur le terrain de la propriétaire de Charry qui accepte de donner du terrain à la mairie</w:t>
      </w:r>
      <w:r w:rsidR="00406436">
        <w:t>,</w:t>
      </w:r>
      <w:r w:rsidRPr="0068358B">
        <w:t xml:space="preserve"> pour mener à bien ces travaux.</w:t>
      </w:r>
    </w:p>
    <w:p w14:paraId="24534E59"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Côte du cluzel</w:t>
      </w:r>
    </w:p>
    <w:p w14:paraId="2AF17397" w14:textId="019FD033" w:rsidR="0068358B" w:rsidRPr="0068358B" w:rsidRDefault="0068358B" w:rsidP="0068358B">
      <w:pPr>
        <w:pStyle w:val="ox-9f98a96498-msolistparagraph"/>
        <w:spacing w:before="0" w:beforeAutospacing="0" w:after="0" w:afterAutospacing="0"/>
        <w:jc w:val="both"/>
      </w:pPr>
      <w:r w:rsidRPr="0068358B">
        <w:t>M</w:t>
      </w:r>
      <w:r w:rsidR="00406436">
        <w:t>ada</w:t>
      </w:r>
      <w:r w:rsidRPr="0068358B">
        <w:t>me l</w:t>
      </w:r>
      <w:r w:rsidR="00406436">
        <w:t>a</w:t>
      </w:r>
      <w:r w:rsidRPr="0068358B">
        <w:t xml:space="preserve"> maire annonce l’inauguration de la route de la côte du Cluzel le 29/09/2026 avec une réouverture prévue pour le 30/09/2026.</w:t>
      </w:r>
    </w:p>
    <w:p w14:paraId="0BEC37BC"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Route entre Montcuq et St Laurent</w:t>
      </w:r>
    </w:p>
    <w:p w14:paraId="0022CC8A" w14:textId="66EA9E4C" w:rsidR="0068358B" w:rsidRPr="0068358B" w:rsidRDefault="0068358B" w:rsidP="0068358B">
      <w:pPr>
        <w:pStyle w:val="ox-9f98a96498-msolistparagraph"/>
        <w:spacing w:before="0" w:beforeAutospacing="0" w:after="0" w:afterAutospacing="0"/>
        <w:jc w:val="both"/>
      </w:pPr>
      <w:r w:rsidRPr="0068358B">
        <w:t>Une communication est partie aux habitants de la commune</w:t>
      </w:r>
      <w:r w:rsidR="00406436">
        <w:t>,</w:t>
      </w:r>
      <w:r w:rsidRPr="0068358B">
        <w:t xml:space="preserve"> afin de leur indiquer la date de la réunion publique</w:t>
      </w:r>
      <w:r w:rsidR="00406436">
        <w:t>,</w:t>
      </w:r>
      <w:r w:rsidRPr="0068358B">
        <w:t xml:space="preserve"> à propos des travaux de la route entre St Laurent et Montcuq.</w:t>
      </w:r>
    </w:p>
    <w:p w14:paraId="520D882C"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Travaux des ponts</w:t>
      </w:r>
    </w:p>
    <w:p w14:paraId="6C2DE91C" w14:textId="77777777" w:rsidR="0068358B" w:rsidRPr="0068358B" w:rsidRDefault="0068358B" w:rsidP="0068358B">
      <w:pPr>
        <w:pStyle w:val="ox-9f98a96498-msolistparagraph"/>
        <w:spacing w:before="0" w:beforeAutospacing="0" w:after="0" w:afterAutospacing="0"/>
        <w:jc w:val="both"/>
      </w:pPr>
      <w:r w:rsidRPr="0068358B">
        <w:t>À la suite des travaux des deux ponts de St Cyprien, il avait été noté qu’à la sortie du pont du moulin de Loys, il fallait tourner dans le champ de Mr Burc pour faire le virage.</w:t>
      </w:r>
    </w:p>
    <w:p w14:paraId="3854B954" w14:textId="77777777" w:rsidR="0068358B" w:rsidRPr="0068358B" w:rsidRDefault="0068358B" w:rsidP="0068358B">
      <w:pPr>
        <w:pStyle w:val="ox-9f98a96498-msolistparagraph"/>
        <w:spacing w:before="0" w:beforeAutospacing="0" w:after="0" w:afterAutospacing="0"/>
        <w:jc w:val="both"/>
      </w:pPr>
      <w:r w:rsidRPr="0068358B">
        <w:t>Mr Burc accepte de nous donner gratuitement le petit bout de terrain concerné.</w:t>
      </w:r>
    </w:p>
    <w:p w14:paraId="2556A38F" w14:textId="4BEE4AE5"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Gîte communal</w:t>
      </w:r>
    </w:p>
    <w:p w14:paraId="07CD68D7" w14:textId="4A0FF506" w:rsidR="0068358B" w:rsidRPr="0068358B" w:rsidRDefault="0068358B" w:rsidP="0068358B">
      <w:pPr>
        <w:pStyle w:val="ox-9f98a96498-msolistparagraph"/>
        <w:spacing w:before="0" w:beforeAutospacing="0" w:after="0" w:afterAutospacing="0"/>
        <w:jc w:val="both"/>
      </w:pPr>
      <w:r w:rsidRPr="0068358B">
        <w:t xml:space="preserve">La personne en charge du gîte communal, demande qu’on lui place </w:t>
      </w:r>
      <w:r w:rsidR="00406436">
        <w:t>une</w:t>
      </w:r>
      <w:r w:rsidRPr="0068358B">
        <w:t xml:space="preserve"> marquise</w:t>
      </w:r>
      <w:r w:rsidR="00406436">
        <w:t>,</w:t>
      </w:r>
      <w:r w:rsidRPr="0068358B">
        <w:t xml:space="preserve"> car elle dit être inondée quand il pleut. Un devis pour la marquise avait été effectué pour 2100€.</w:t>
      </w:r>
    </w:p>
    <w:p w14:paraId="6E3BA2F2" w14:textId="77777777" w:rsidR="0068358B" w:rsidRPr="0068358B" w:rsidRDefault="0068358B" w:rsidP="0068358B">
      <w:pPr>
        <w:pStyle w:val="ox-9f98a96498-msolistparagraph"/>
        <w:spacing w:before="0" w:beforeAutospacing="0" w:after="0" w:afterAutospacing="0"/>
        <w:jc w:val="both"/>
      </w:pPr>
      <w:r w:rsidRPr="0068358B">
        <w:lastRenderedPageBreak/>
        <w:t>Finalement, il semblerait que le problème vienne plutôt de la porte, un devis va donc être effectué pour le changement d’une porte.</w:t>
      </w:r>
    </w:p>
    <w:p w14:paraId="00E70984" w14:textId="77777777" w:rsidR="0068358B" w:rsidRPr="0068358B" w:rsidRDefault="0068358B" w:rsidP="0068358B">
      <w:pPr>
        <w:pStyle w:val="ox-9f98a96498-msolistparagraph"/>
        <w:numPr>
          <w:ilvl w:val="0"/>
          <w:numId w:val="29"/>
        </w:numPr>
        <w:spacing w:before="0" w:beforeAutospacing="0" w:after="0" w:afterAutospacing="0"/>
        <w:ind w:left="0"/>
        <w:jc w:val="both"/>
      </w:pPr>
      <w:r w:rsidRPr="0068358B">
        <w:rPr>
          <w:b/>
          <w:bCs/>
          <w:u w:val="single"/>
        </w:rPr>
        <w:t>Vestiaires gymnase de St Cyprien</w:t>
      </w:r>
    </w:p>
    <w:p w14:paraId="3A64BA23" w14:textId="77777777" w:rsidR="0068358B" w:rsidRPr="0068358B" w:rsidRDefault="0068358B" w:rsidP="0068358B">
      <w:pPr>
        <w:pStyle w:val="ox-9f98a96498-msolistparagraph"/>
        <w:spacing w:before="0" w:beforeAutospacing="0" w:after="0" w:afterAutospacing="0"/>
        <w:jc w:val="both"/>
      </w:pPr>
      <w:r w:rsidRPr="0068358B">
        <w:t>À la suite des études faites sur le toit du vestiaire, il est apparu que toute la couverture est en amiante. D’autres prélèvements vont être effectués.</w:t>
      </w:r>
    </w:p>
    <w:p w14:paraId="4545987F" w14:textId="77777777" w:rsidR="0068358B" w:rsidRPr="0068358B" w:rsidRDefault="0068358B" w:rsidP="0068358B">
      <w:pPr>
        <w:pStyle w:val="ox-9f98a96498-msolistparagraph"/>
        <w:spacing w:before="0" w:beforeAutospacing="0" w:after="0" w:afterAutospacing="0"/>
        <w:jc w:val="both"/>
      </w:pPr>
      <w:r w:rsidRPr="0068358B">
        <w:t>Le projet des vestiaires présenté par la personne en charge de la demande de permis de construire est chiffré à 350 000€ hors désamiantage.</w:t>
      </w:r>
    </w:p>
    <w:p w14:paraId="19F825E4" w14:textId="77777777" w:rsidR="0068358B" w:rsidRPr="0068358B" w:rsidRDefault="0068358B" w:rsidP="0068358B">
      <w:pPr>
        <w:pStyle w:val="ox-9f98a96498-msolistparagraph"/>
        <w:spacing w:before="0" w:beforeAutospacing="0" w:after="0" w:afterAutospacing="0"/>
        <w:jc w:val="both"/>
      </w:pPr>
      <w:r w:rsidRPr="0068358B">
        <w:t>Il semble que le projet soit bien trop ambitieux pour l’idée initiale.</w:t>
      </w:r>
    </w:p>
    <w:p w14:paraId="15730548" w14:textId="77777777" w:rsidR="005C0756" w:rsidRPr="0068358B" w:rsidRDefault="005C0756" w:rsidP="0068358B">
      <w:pPr>
        <w:pStyle w:val="ox-9f98a96498-msolistparagraph"/>
        <w:spacing w:before="0" w:beforeAutospacing="0" w:after="0" w:afterAutospacing="0"/>
        <w:jc w:val="both"/>
      </w:pPr>
    </w:p>
    <w:p w14:paraId="750CB36C" w14:textId="2BC8460F" w:rsidR="00286E9F" w:rsidRPr="00C50AD7" w:rsidRDefault="00286E9F" w:rsidP="00314132">
      <w:pPr>
        <w:pStyle w:val="ox-9f98a96498-msolistparagraph"/>
        <w:jc w:val="both"/>
      </w:pPr>
      <w:r w:rsidRPr="00C50AD7">
        <w:t xml:space="preserve">Levée de la séance </w:t>
      </w:r>
      <w:r w:rsidR="00F723F4" w:rsidRPr="00C50AD7">
        <w:t xml:space="preserve">à </w:t>
      </w:r>
      <w:r w:rsidR="00E42AFF">
        <w:t>23h3</w:t>
      </w:r>
      <w:r w:rsidR="0068358B">
        <w:t>0</w:t>
      </w:r>
    </w:p>
    <w:p w14:paraId="7D172D28" w14:textId="60634D7F" w:rsidR="00286E9F" w:rsidRPr="00C50AD7" w:rsidRDefault="00286E9F" w:rsidP="00314132">
      <w:pPr>
        <w:pStyle w:val="ox-9f98a96498-msolistparagraph"/>
        <w:tabs>
          <w:tab w:val="left" w:pos="4678"/>
        </w:tabs>
        <w:spacing w:line="240" w:lineRule="atLeast"/>
        <w:contextualSpacing/>
        <w:jc w:val="both"/>
      </w:pPr>
      <w:r w:rsidRPr="00C50AD7">
        <w:t>L</w:t>
      </w:r>
      <w:r w:rsidR="00BE181B" w:rsidRPr="00C50AD7">
        <w:t>a</w:t>
      </w:r>
      <w:r w:rsidRPr="00C50AD7">
        <w:t xml:space="preserve"> Maire</w:t>
      </w:r>
      <w:r w:rsidR="006F2D06">
        <w:t> :</w:t>
      </w:r>
      <w:r w:rsidRPr="00C50AD7">
        <w:tab/>
      </w:r>
      <w:r w:rsidRPr="00C50AD7">
        <w:tab/>
      </w:r>
      <w:r w:rsidRPr="00C50AD7">
        <w:tab/>
      </w:r>
      <w:r w:rsidR="00BE181B" w:rsidRPr="00C50AD7">
        <w:t xml:space="preserve">     La Secrétaire de séance</w:t>
      </w:r>
      <w:r w:rsidR="006F2D06">
        <w:t> :</w:t>
      </w:r>
    </w:p>
    <w:p w14:paraId="2533F24E" w14:textId="22E39433" w:rsidR="00286E9F" w:rsidRPr="00643CB7" w:rsidRDefault="00286E9F" w:rsidP="00314132">
      <w:pPr>
        <w:pStyle w:val="ox-9f98a96498-msolistparagraph"/>
        <w:tabs>
          <w:tab w:val="left" w:pos="5954"/>
        </w:tabs>
        <w:spacing w:line="240" w:lineRule="atLeast"/>
        <w:contextualSpacing/>
        <w:jc w:val="both"/>
        <w:rPr>
          <w:sz w:val="22"/>
          <w:szCs w:val="22"/>
        </w:rPr>
      </w:pPr>
      <w:r w:rsidRPr="00C50AD7">
        <w:t>Delphine LAFARGUE</w:t>
      </w:r>
      <w:r w:rsidR="00BE181B" w:rsidRPr="00C50AD7">
        <w:tab/>
        <w:t>Marine GENIBREDES</w:t>
      </w:r>
      <w:r w:rsidRPr="00C50AD7">
        <w:tab/>
      </w:r>
      <w:r w:rsidR="00BE181B" w:rsidRPr="00C50AD7">
        <w:tab/>
      </w:r>
      <w:r w:rsidR="00BE181B" w:rsidRPr="00C50AD7">
        <w:tab/>
      </w:r>
      <w:r w:rsidR="00BE181B">
        <w:rPr>
          <w:sz w:val="22"/>
          <w:szCs w:val="22"/>
        </w:rPr>
        <w:tab/>
      </w:r>
      <w:r w:rsidR="00BE181B">
        <w:rPr>
          <w:sz w:val="22"/>
          <w:szCs w:val="22"/>
        </w:rPr>
        <w:tab/>
      </w:r>
    </w:p>
    <w:sectPr w:rsidR="00286E9F" w:rsidRPr="00643CB7" w:rsidSect="004711DC">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Futura Md BT">
    <w:altName w:val="Century Gothic"/>
    <w:charset w:val="00"/>
    <w:family w:val="swiss"/>
    <w:pitch w:val="variable"/>
    <w:sig w:usb0="800000AF" w:usb1="1000204A" w:usb2="00000000" w:usb3="00000000" w:csb0="0000001B" w:csb1="00000000"/>
  </w:font>
  <w:font w:name="Marianne">
    <w:altName w:val="Calibri"/>
    <w:charset w:val="00"/>
    <w:family w:val="auto"/>
    <w:pitch w:val="default"/>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5D7"/>
    <w:multiLevelType w:val="hybridMultilevel"/>
    <w:tmpl w:val="44861704"/>
    <w:lvl w:ilvl="0" w:tplc="DC9E4FB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2351FA"/>
    <w:multiLevelType w:val="multilevel"/>
    <w:tmpl w:val="5134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A4D6C"/>
    <w:multiLevelType w:val="hybridMultilevel"/>
    <w:tmpl w:val="0E9CCA18"/>
    <w:lvl w:ilvl="0" w:tplc="1F567AF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FC2A36"/>
    <w:multiLevelType w:val="hybridMultilevel"/>
    <w:tmpl w:val="2E3409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302EB7"/>
    <w:multiLevelType w:val="multilevel"/>
    <w:tmpl w:val="DE72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EC25E5"/>
    <w:multiLevelType w:val="hybridMultilevel"/>
    <w:tmpl w:val="F59862A2"/>
    <w:lvl w:ilvl="0" w:tplc="404E3E0C">
      <w:numFmt w:val="bullet"/>
      <w:lvlText w:val="-"/>
      <w:lvlJc w:val="left"/>
      <w:pPr>
        <w:ind w:left="720" w:hanging="360"/>
      </w:pPr>
      <w:rPr>
        <w:rFonts w:ascii="Calibri" w:eastAsia="Calibri" w:hAnsi="Calibri" w:cs="Calibr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15:restartNumberingAfterBreak="0">
    <w:nsid w:val="1B9D0C92"/>
    <w:multiLevelType w:val="hybridMultilevel"/>
    <w:tmpl w:val="0D0A92E4"/>
    <w:lvl w:ilvl="0" w:tplc="D44E38B0">
      <w:start w:val="3"/>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2793236"/>
    <w:multiLevelType w:val="hybridMultilevel"/>
    <w:tmpl w:val="77CEB076"/>
    <w:lvl w:ilvl="0" w:tplc="510806BA">
      <w:start w:val="3"/>
      <w:numFmt w:val="bullet"/>
      <w:lvlText w:val=""/>
      <w:lvlJc w:val="left"/>
      <w:pPr>
        <w:ind w:left="1080" w:hanging="360"/>
      </w:pPr>
      <w:rPr>
        <w:rFonts w:ascii="Wingdings" w:eastAsia="Times New Roman"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23BC0FCF"/>
    <w:multiLevelType w:val="hybridMultilevel"/>
    <w:tmpl w:val="3C7CB7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B67C55"/>
    <w:multiLevelType w:val="multilevel"/>
    <w:tmpl w:val="3D90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940311"/>
    <w:multiLevelType w:val="hybridMultilevel"/>
    <w:tmpl w:val="51F6B1E4"/>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E71EE756">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EE1DC9"/>
    <w:multiLevelType w:val="hybridMultilevel"/>
    <w:tmpl w:val="F5869F7C"/>
    <w:lvl w:ilvl="0" w:tplc="03AA0FA2">
      <w:start w:val="105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69B10B6"/>
    <w:multiLevelType w:val="multilevel"/>
    <w:tmpl w:val="8520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7A67E5"/>
    <w:multiLevelType w:val="hybridMultilevel"/>
    <w:tmpl w:val="44A247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D2A3513"/>
    <w:multiLevelType w:val="hybridMultilevel"/>
    <w:tmpl w:val="AB3EE540"/>
    <w:lvl w:ilvl="0" w:tplc="E18A00B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40E268E1"/>
    <w:multiLevelType w:val="hybridMultilevel"/>
    <w:tmpl w:val="42BC9E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C81856"/>
    <w:multiLevelType w:val="hybridMultilevel"/>
    <w:tmpl w:val="80F25962"/>
    <w:lvl w:ilvl="0" w:tplc="D1089A7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4B44AF9"/>
    <w:multiLevelType w:val="multilevel"/>
    <w:tmpl w:val="D55C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140FBB"/>
    <w:multiLevelType w:val="hybridMultilevel"/>
    <w:tmpl w:val="D32265A6"/>
    <w:lvl w:ilvl="0" w:tplc="2D300F78">
      <w:start w:val="1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73376A1"/>
    <w:multiLevelType w:val="multilevel"/>
    <w:tmpl w:val="BE160D74"/>
    <w:styleLink w:val="WWNum1"/>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5BF63F7C"/>
    <w:multiLevelType w:val="hybridMultilevel"/>
    <w:tmpl w:val="DDBE5C68"/>
    <w:lvl w:ilvl="0" w:tplc="B6903006">
      <w:start w:val="1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5DCD4938"/>
    <w:multiLevelType w:val="hybridMultilevel"/>
    <w:tmpl w:val="0E5C4080"/>
    <w:lvl w:ilvl="0" w:tplc="9A5A18E2">
      <w:start w:val="2"/>
      <w:numFmt w:val="bullet"/>
      <w:lvlText w:val="-"/>
      <w:lvlJc w:val="left"/>
      <w:pPr>
        <w:ind w:left="720" w:hanging="360"/>
      </w:pPr>
      <w:rPr>
        <w:rFonts w:ascii="Times New Roman" w:eastAsia="Calibri" w:hAnsi="Times New Roman" w:cs="Times New Roman"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E8A25DC"/>
    <w:multiLevelType w:val="hybridMultilevel"/>
    <w:tmpl w:val="61E4F10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2A92E72"/>
    <w:multiLevelType w:val="hybridMultilevel"/>
    <w:tmpl w:val="545E2C6A"/>
    <w:lvl w:ilvl="0" w:tplc="A2E4ADA6">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BEC7A15"/>
    <w:multiLevelType w:val="hybridMultilevel"/>
    <w:tmpl w:val="4E8CDB0E"/>
    <w:lvl w:ilvl="0" w:tplc="C4348A84">
      <w:numFmt w:val="bullet"/>
      <w:lvlText w:val="-"/>
      <w:lvlJc w:val="left"/>
      <w:pPr>
        <w:ind w:left="720" w:hanging="360"/>
      </w:pPr>
      <w:rPr>
        <w:rFonts w:ascii="Times New Roman" w:eastAsia="Lucida Sans Unicode"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EF9064E"/>
    <w:multiLevelType w:val="hybridMultilevel"/>
    <w:tmpl w:val="F746C626"/>
    <w:lvl w:ilvl="0" w:tplc="C8D87D5E">
      <w:start w:val="1"/>
      <w:numFmt w:val="bullet"/>
      <w:lvlText w:val="-"/>
      <w:lvlJc w:val="left"/>
      <w:pPr>
        <w:ind w:left="586" w:hanging="360"/>
      </w:pPr>
      <w:rPr>
        <w:rFonts w:ascii="Times New Roman" w:eastAsia="Times New Roman" w:hAnsi="Times New Roman" w:hint="default"/>
      </w:rPr>
    </w:lvl>
    <w:lvl w:ilvl="1" w:tplc="040C0003" w:tentative="1">
      <w:start w:val="1"/>
      <w:numFmt w:val="bullet"/>
      <w:lvlText w:val="o"/>
      <w:lvlJc w:val="left"/>
      <w:pPr>
        <w:ind w:left="1306" w:hanging="360"/>
      </w:pPr>
      <w:rPr>
        <w:rFonts w:ascii="Courier New" w:hAnsi="Courier New" w:hint="default"/>
      </w:rPr>
    </w:lvl>
    <w:lvl w:ilvl="2" w:tplc="040C0005" w:tentative="1">
      <w:start w:val="1"/>
      <w:numFmt w:val="bullet"/>
      <w:lvlText w:val=""/>
      <w:lvlJc w:val="left"/>
      <w:pPr>
        <w:ind w:left="2026" w:hanging="360"/>
      </w:pPr>
      <w:rPr>
        <w:rFonts w:ascii="Wingdings" w:hAnsi="Wingdings" w:hint="default"/>
      </w:rPr>
    </w:lvl>
    <w:lvl w:ilvl="3" w:tplc="040C0001" w:tentative="1">
      <w:start w:val="1"/>
      <w:numFmt w:val="bullet"/>
      <w:lvlText w:val=""/>
      <w:lvlJc w:val="left"/>
      <w:pPr>
        <w:ind w:left="2746" w:hanging="360"/>
      </w:pPr>
      <w:rPr>
        <w:rFonts w:ascii="Symbol" w:hAnsi="Symbol" w:hint="default"/>
      </w:rPr>
    </w:lvl>
    <w:lvl w:ilvl="4" w:tplc="040C0003" w:tentative="1">
      <w:start w:val="1"/>
      <w:numFmt w:val="bullet"/>
      <w:lvlText w:val="o"/>
      <w:lvlJc w:val="left"/>
      <w:pPr>
        <w:ind w:left="3466" w:hanging="360"/>
      </w:pPr>
      <w:rPr>
        <w:rFonts w:ascii="Courier New" w:hAnsi="Courier New" w:hint="default"/>
      </w:rPr>
    </w:lvl>
    <w:lvl w:ilvl="5" w:tplc="040C0005" w:tentative="1">
      <w:start w:val="1"/>
      <w:numFmt w:val="bullet"/>
      <w:lvlText w:val=""/>
      <w:lvlJc w:val="left"/>
      <w:pPr>
        <w:ind w:left="4186" w:hanging="360"/>
      </w:pPr>
      <w:rPr>
        <w:rFonts w:ascii="Wingdings" w:hAnsi="Wingdings" w:hint="default"/>
      </w:rPr>
    </w:lvl>
    <w:lvl w:ilvl="6" w:tplc="040C0001" w:tentative="1">
      <w:start w:val="1"/>
      <w:numFmt w:val="bullet"/>
      <w:lvlText w:val=""/>
      <w:lvlJc w:val="left"/>
      <w:pPr>
        <w:ind w:left="4906" w:hanging="360"/>
      </w:pPr>
      <w:rPr>
        <w:rFonts w:ascii="Symbol" w:hAnsi="Symbol" w:hint="default"/>
      </w:rPr>
    </w:lvl>
    <w:lvl w:ilvl="7" w:tplc="040C0003" w:tentative="1">
      <w:start w:val="1"/>
      <w:numFmt w:val="bullet"/>
      <w:lvlText w:val="o"/>
      <w:lvlJc w:val="left"/>
      <w:pPr>
        <w:ind w:left="5626" w:hanging="360"/>
      </w:pPr>
      <w:rPr>
        <w:rFonts w:ascii="Courier New" w:hAnsi="Courier New" w:hint="default"/>
      </w:rPr>
    </w:lvl>
    <w:lvl w:ilvl="8" w:tplc="040C0005" w:tentative="1">
      <w:start w:val="1"/>
      <w:numFmt w:val="bullet"/>
      <w:lvlText w:val=""/>
      <w:lvlJc w:val="left"/>
      <w:pPr>
        <w:ind w:left="6346" w:hanging="360"/>
      </w:pPr>
      <w:rPr>
        <w:rFonts w:ascii="Wingdings" w:hAnsi="Wingdings" w:hint="default"/>
      </w:rPr>
    </w:lvl>
  </w:abstractNum>
  <w:abstractNum w:abstractNumId="26" w15:restartNumberingAfterBreak="0">
    <w:nsid w:val="71FE7EE8"/>
    <w:multiLevelType w:val="hybridMultilevel"/>
    <w:tmpl w:val="ADF638D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780B1B0E"/>
    <w:multiLevelType w:val="hybridMultilevel"/>
    <w:tmpl w:val="26B8C8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790750CD"/>
    <w:multiLevelType w:val="hybridMultilevel"/>
    <w:tmpl w:val="6028369C"/>
    <w:lvl w:ilvl="0" w:tplc="2656357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74684827">
    <w:abstractNumId w:val="0"/>
  </w:num>
  <w:num w:numId="2" w16cid:durableId="845168597">
    <w:abstractNumId w:val="28"/>
  </w:num>
  <w:num w:numId="3" w16cid:durableId="1108506308">
    <w:abstractNumId w:val="2"/>
  </w:num>
  <w:num w:numId="4" w16cid:durableId="1815020749">
    <w:abstractNumId w:val="6"/>
  </w:num>
  <w:num w:numId="5" w16cid:durableId="2106875141">
    <w:abstractNumId w:val="3"/>
  </w:num>
  <w:num w:numId="6" w16cid:durableId="1123114006">
    <w:abstractNumId w:val="10"/>
  </w:num>
  <w:num w:numId="7" w16cid:durableId="2006929666">
    <w:abstractNumId w:val="8"/>
  </w:num>
  <w:num w:numId="8" w16cid:durableId="1988123316">
    <w:abstractNumId w:val="27"/>
  </w:num>
  <w:num w:numId="9" w16cid:durableId="702174724">
    <w:abstractNumId w:val="7"/>
  </w:num>
  <w:num w:numId="10" w16cid:durableId="1858424722">
    <w:abstractNumId w:val="16"/>
  </w:num>
  <w:num w:numId="11" w16cid:durableId="202256056">
    <w:abstractNumId w:val="11"/>
  </w:num>
  <w:num w:numId="12" w16cid:durableId="787745577">
    <w:abstractNumId w:val="24"/>
  </w:num>
  <w:num w:numId="13" w16cid:durableId="352418565">
    <w:abstractNumId w:val="5"/>
  </w:num>
  <w:num w:numId="14" w16cid:durableId="958412136">
    <w:abstractNumId w:val="26"/>
  </w:num>
  <w:num w:numId="15" w16cid:durableId="913857925">
    <w:abstractNumId w:val="14"/>
  </w:num>
  <w:num w:numId="16" w16cid:durableId="1724019899">
    <w:abstractNumId w:val="22"/>
  </w:num>
  <w:num w:numId="17" w16cid:durableId="540750644">
    <w:abstractNumId w:val="13"/>
  </w:num>
  <w:num w:numId="18" w16cid:durableId="1408112775">
    <w:abstractNumId w:val="9"/>
  </w:num>
  <w:num w:numId="19" w16cid:durableId="1400399825">
    <w:abstractNumId w:val="4"/>
  </w:num>
  <w:num w:numId="20" w16cid:durableId="416219523">
    <w:abstractNumId w:val="19"/>
  </w:num>
  <w:num w:numId="21" w16cid:durableId="841044144">
    <w:abstractNumId w:val="17"/>
  </w:num>
  <w:num w:numId="22" w16cid:durableId="1230267028">
    <w:abstractNumId w:val="12"/>
  </w:num>
  <w:num w:numId="23" w16cid:durableId="445857169">
    <w:abstractNumId w:val="1"/>
  </w:num>
  <w:num w:numId="24" w16cid:durableId="2062289100">
    <w:abstractNumId w:val="25"/>
  </w:num>
  <w:num w:numId="25" w16cid:durableId="809126628">
    <w:abstractNumId w:val="15"/>
  </w:num>
  <w:num w:numId="26" w16cid:durableId="478687974">
    <w:abstractNumId w:val="21"/>
  </w:num>
  <w:num w:numId="27" w16cid:durableId="1874733292">
    <w:abstractNumId w:val="18"/>
  </w:num>
  <w:num w:numId="28" w16cid:durableId="242573428">
    <w:abstractNumId w:val="23"/>
  </w:num>
  <w:num w:numId="29" w16cid:durableId="1914586526">
    <w:abstractNumId w:val="27"/>
    <w:lvlOverride w:ilvl="0"/>
    <w:lvlOverride w:ilvl="1"/>
    <w:lvlOverride w:ilvl="2"/>
    <w:lvlOverride w:ilvl="3"/>
    <w:lvlOverride w:ilvl="4"/>
    <w:lvlOverride w:ilvl="5"/>
    <w:lvlOverride w:ilvl="6"/>
    <w:lvlOverride w:ilvl="7"/>
    <w:lvlOverride w:ilvl="8"/>
  </w:num>
  <w:num w:numId="30" w16cid:durableId="375006975">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81"/>
    <w:rsid w:val="0001055B"/>
    <w:rsid w:val="000178CB"/>
    <w:rsid w:val="000418E7"/>
    <w:rsid w:val="0004297A"/>
    <w:rsid w:val="0006126D"/>
    <w:rsid w:val="00077BEF"/>
    <w:rsid w:val="000A10F8"/>
    <w:rsid w:val="000A2C70"/>
    <w:rsid w:val="000A6D45"/>
    <w:rsid w:val="000D563E"/>
    <w:rsid w:val="000E3043"/>
    <w:rsid w:val="000F03C3"/>
    <w:rsid w:val="000F6C58"/>
    <w:rsid w:val="00114604"/>
    <w:rsid w:val="001233BE"/>
    <w:rsid w:val="00123943"/>
    <w:rsid w:val="00124487"/>
    <w:rsid w:val="001614CF"/>
    <w:rsid w:val="00173C93"/>
    <w:rsid w:val="0017649F"/>
    <w:rsid w:val="001918FF"/>
    <w:rsid w:val="00193C8B"/>
    <w:rsid w:val="001C4F66"/>
    <w:rsid w:val="001D11EA"/>
    <w:rsid w:val="001E71D1"/>
    <w:rsid w:val="00200800"/>
    <w:rsid w:val="00206D16"/>
    <w:rsid w:val="00212271"/>
    <w:rsid w:val="00214E1D"/>
    <w:rsid w:val="00221496"/>
    <w:rsid w:val="00232D7C"/>
    <w:rsid w:val="00235A02"/>
    <w:rsid w:val="00246AF0"/>
    <w:rsid w:val="00255156"/>
    <w:rsid w:val="00262AB0"/>
    <w:rsid w:val="00265C9A"/>
    <w:rsid w:val="002752D4"/>
    <w:rsid w:val="00276B43"/>
    <w:rsid w:val="0028051B"/>
    <w:rsid w:val="00285528"/>
    <w:rsid w:val="002869C2"/>
    <w:rsid w:val="00286E9F"/>
    <w:rsid w:val="002877E8"/>
    <w:rsid w:val="00296CF1"/>
    <w:rsid w:val="002A3B0D"/>
    <w:rsid w:val="002B1E0B"/>
    <w:rsid w:val="002B334F"/>
    <w:rsid w:val="002B33F9"/>
    <w:rsid w:val="002D3E95"/>
    <w:rsid w:val="002D4176"/>
    <w:rsid w:val="002D7DB4"/>
    <w:rsid w:val="002E482A"/>
    <w:rsid w:val="002E5017"/>
    <w:rsid w:val="002F26E7"/>
    <w:rsid w:val="002F315D"/>
    <w:rsid w:val="002F39CC"/>
    <w:rsid w:val="00301134"/>
    <w:rsid w:val="00301F93"/>
    <w:rsid w:val="003029ED"/>
    <w:rsid w:val="0030417A"/>
    <w:rsid w:val="00307362"/>
    <w:rsid w:val="00313B31"/>
    <w:rsid w:val="00314132"/>
    <w:rsid w:val="00316813"/>
    <w:rsid w:val="00336D26"/>
    <w:rsid w:val="00340409"/>
    <w:rsid w:val="0035626B"/>
    <w:rsid w:val="00372C8F"/>
    <w:rsid w:val="003764BF"/>
    <w:rsid w:val="00385AD1"/>
    <w:rsid w:val="00394B22"/>
    <w:rsid w:val="003A71D0"/>
    <w:rsid w:val="003A7BD0"/>
    <w:rsid w:val="003B68DE"/>
    <w:rsid w:val="003C09F5"/>
    <w:rsid w:val="003E27D3"/>
    <w:rsid w:val="003F3D13"/>
    <w:rsid w:val="003F6419"/>
    <w:rsid w:val="00406436"/>
    <w:rsid w:val="00412802"/>
    <w:rsid w:val="00415078"/>
    <w:rsid w:val="0041689E"/>
    <w:rsid w:val="0044529E"/>
    <w:rsid w:val="00445BA1"/>
    <w:rsid w:val="004517C3"/>
    <w:rsid w:val="00461C20"/>
    <w:rsid w:val="004711DC"/>
    <w:rsid w:val="00471A79"/>
    <w:rsid w:val="00476624"/>
    <w:rsid w:val="00476EB8"/>
    <w:rsid w:val="004832E8"/>
    <w:rsid w:val="004877C7"/>
    <w:rsid w:val="004A43C8"/>
    <w:rsid w:val="004A676C"/>
    <w:rsid w:val="004B10F0"/>
    <w:rsid w:val="004B1F68"/>
    <w:rsid w:val="004C0090"/>
    <w:rsid w:val="004C7047"/>
    <w:rsid w:val="004E62F2"/>
    <w:rsid w:val="004E6B8E"/>
    <w:rsid w:val="0050223A"/>
    <w:rsid w:val="00515AA1"/>
    <w:rsid w:val="005263A6"/>
    <w:rsid w:val="00544A76"/>
    <w:rsid w:val="005509F4"/>
    <w:rsid w:val="00554A21"/>
    <w:rsid w:val="00562AC0"/>
    <w:rsid w:val="00563941"/>
    <w:rsid w:val="00564E6F"/>
    <w:rsid w:val="005724F4"/>
    <w:rsid w:val="005802AF"/>
    <w:rsid w:val="00584857"/>
    <w:rsid w:val="00595485"/>
    <w:rsid w:val="005A0E57"/>
    <w:rsid w:val="005B1ECB"/>
    <w:rsid w:val="005B7C32"/>
    <w:rsid w:val="005C0756"/>
    <w:rsid w:val="005C38E8"/>
    <w:rsid w:val="005D0BC5"/>
    <w:rsid w:val="005D2757"/>
    <w:rsid w:val="005D708D"/>
    <w:rsid w:val="00603F29"/>
    <w:rsid w:val="00606B7D"/>
    <w:rsid w:val="00622476"/>
    <w:rsid w:val="00634940"/>
    <w:rsid w:val="006363E4"/>
    <w:rsid w:val="00637B2A"/>
    <w:rsid w:val="00643CB7"/>
    <w:rsid w:val="00647471"/>
    <w:rsid w:val="00653CD7"/>
    <w:rsid w:val="0065428E"/>
    <w:rsid w:val="00656DCC"/>
    <w:rsid w:val="006634E0"/>
    <w:rsid w:val="006760B7"/>
    <w:rsid w:val="00680D84"/>
    <w:rsid w:val="0068358B"/>
    <w:rsid w:val="00687E67"/>
    <w:rsid w:val="0069138B"/>
    <w:rsid w:val="00694840"/>
    <w:rsid w:val="006A659D"/>
    <w:rsid w:val="006B5403"/>
    <w:rsid w:val="006C4C81"/>
    <w:rsid w:val="006D50F7"/>
    <w:rsid w:val="006D630B"/>
    <w:rsid w:val="006E0A3D"/>
    <w:rsid w:val="006E3547"/>
    <w:rsid w:val="006F0653"/>
    <w:rsid w:val="006F2D06"/>
    <w:rsid w:val="006F410A"/>
    <w:rsid w:val="007016F9"/>
    <w:rsid w:val="00703434"/>
    <w:rsid w:val="00714108"/>
    <w:rsid w:val="007156F5"/>
    <w:rsid w:val="00717477"/>
    <w:rsid w:val="00723661"/>
    <w:rsid w:val="007238E6"/>
    <w:rsid w:val="0074016C"/>
    <w:rsid w:val="00753B82"/>
    <w:rsid w:val="00770C44"/>
    <w:rsid w:val="007768E0"/>
    <w:rsid w:val="00791C48"/>
    <w:rsid w:val="007A5367"/>
    <w:rsid w:val="007A55BB"/>
    <w:rsid w:val="007A78F3"/>
    <w:rsid w:val="007B3C08"/>
    <w:rsid w:val="007C500A"/>
    <w:rsid w:val="007C7A38"/>
    <w:rsid w:val="007D3500"/>
    <w:rsid w:val="007D6E4A"/>
    <w:rsid w:val="007E59A2"/>
    <w:rsid w:val="00803D71"/>
    <w:rsid w:val="00806F14"/>
    <w:rsid w:val="00807839"/>
    <w:rsid w:val="00810766"/>
    <w:rsid w:val="00813BE5"/>
    <w:rsid w:val="008239D3"/>
    <w:rsid w:val="008324A4"/>
    <w:rsid w:val="008330FB"/>
    <w:rsid w:val="00840083"/>
    <w:rsid w:val="00846231"/>
    <w:rsid w:val="008507CD"/>
    <w:rsid w:val="00853C6E"/>
    <w:rsid w:val="008545C3"/>
    <w:rsid w:val="00856DB0"/>
    <w:rsid w:val="00861BC2"/>
    <w:rsid w:val="00864BFC"/>
    <w:rsid w:val="008659D8"/>
    <w:rsid w:val="0087500A"/>
    <w:rsid w:val="00885F21"/>
    <w:rsid w:val="00893CCC"/>
    <w:rsid w:val="008B1CD1"/>
    <w:rsid w:val="008C120F"/>
    <w:rsid w:val="008C6723"/>
    <w:rsid w:val="008F042B"/>
    <w:rsid w:val="008F4239"/>
    <w:rsid w:val="00904CA0"/>
    <w:rsid w:val="00924F50"/>
    <w:rsid w:val="00927643"/>
    <w:rsid w:val="009277C7"/>
    <w:rsid w:val="00931951"/>
    <w:rsid w:val="00935F80"/>
    <w:rsid w:val="0094026F"/>
    <w:rsid w:val="00963AE0"/>
    <w:rsid w:val="00967B2A"/>
    <w:rsid w:val="009720DB"/>
    <w:rsid w:val="0097393E"/>
    <w:rsid w:val="009A633A"/>
    <w:rsid w:val="009B57AD"/>
    <w:rsid w:val="009B7C2F"/>
    <w:rsid w:val="009C4A39"/>
    <w:rsid w:val="009F213B"/>
    <w:rsid w:val="009F3C8C"/>
    <w:rsid w:val="00A03B2E"/>
    <w:rsid w:val="00A4140B"/>
    <w:rsid w:val="00A446A1"/>
    <w:rsid w:val="00A510F8"/>
    <w:rsid w:val="00A530AA"/>
    <w:rsid w:val="00A53FBA"/>
    <w:rsid w:val="00A6093E"/>
    <w:rsid w:val="00AA28C5"/>
    <w:rsid w:val="00AA2B03"/>
    <w:rsid w:val="00AA7BA5"/>
    <w:rsid w:val="00AB5628"/>
    <w:rsid w:val="00AC76DC"/>
    <w:rsid w:val="00AD3817"/>
    <w:rsid w:val="00AD46B3"/>
    <w:rsid w:val="00AE65EE"/>
    <w:rsid w:val="00B078FE"/>
    <w:rsid w:val="00B13D5F"/>
    <w:rsid w:val="00B157E0"/>
    <w:rsid w:val="00B20D8C"/>
    <w:rsid w:val="00B3018A"/>
    <w:rsid w:val="00B309A1"/>
    <w:rsid w:val="00B37369"/>
    <w:rsid w:val="00B413DA"/>
    <w:rsid w:val="00B44092"/>
    <w:rsid w:val="00B52C23"/>
    <w:rsid w:val="00B60047"/>
    <w:rsid w:val="00B6743C"/>
    <w:rsid w:val="00B83036"/>
    <w:rsid w:val="00B83A6F"/>
    <w:rsid w:val="00BA2F56"/>
    <w:rsid w:val="00BA43C2"/>
    <w:rsid w:val="00BA53EB"/>
    <w:rsid w:val="00BB2F96"/>
    <w:rsid w:val="00BC3828"/>
    <w:rsid w:val="00BE181B"/>
    <w:rsid w:val="00BF27DB"/>
    <w:rsid w:val="00C1487B"/>
    <w:rsid w:val="00C318A6"/>
    <w:rsid w:val="00C33A88"/>
    <w:rsid w:val="00C50AD7"/>
    <w:rsid w:val="00C6725E"/>
    <w:rsid w:val="00C767C9"/>
    <w:rsid w:val="00C95108"/>
    <w:rsid w:val="00C97952"/>
    <w:rsid w:val="00CA61F2"/>
    <w:rsid w:val="00CC17B5"/>
    <w:rsid w:val="00CD037D"/>
    <w:rsid w:val="00CD5BDA"/>
    <w:rsid w:val="00CD70D2"/>
    <w:rsid w:val="00CE3953"/>
    <w:rsid w:val="00CF3663"/>
    <w:rsid w:val="00CF3EE7"/>
    <w:rsid w:val="00CF68EC"/>
    <w:rsid w:val="00D022FD"/>
    <w:rsid w:val="00D13FBC"/>
    <w:rsid w:val="00D9147F"/>
    <w:rsid w:val="00DA5F82"/>
    <w:rsid w:val="00DB009C"/>
    <w:rsid w:val="00DB4D04"/>
    <w:rsid w:val="00DC2AB8"/>
    <w:rsid w:val="00DC3633"/>
    <w:rsid w:val="00DD21DD"/>
    <w:rsid w:val="00DD6F1C"/>
    <w:rsid w:val="00DE2A60"/>
    <w:rsid w:val="00DE59C4"/>
    <w:rsid w:val="00E1223F"/>
    <w:rsid w:val="00E14E20"/>
    <w:rsid w:val="00E2361B"/>
    <w:rsid w:val="00E27644"/>
    <w:rsid w:val="00E42AFF"/>
    <w:rsid w:val="00E43023"/>
    <w:rsid w:val="00E43646"/>
    <w:rsid w:val="00E459DC"/>
    <w:rsid w:val="00E50637"/>
    <w:rsid w:val="00E51954"/>
    <w:rsid w:val="00E645E0"/>
    <w:rsid w:val="00E94961"/>
    <w:rsid w:val="00EA0FCB"/>
    <w:rsid w:val="00EA34FD"/>
    <w:rsid w:val="00EB1EC5"/>
    <w:rsid w:val="00EB4D27"/>
    <w:rsid w:val="00EC3AB6"/>
    <w:rsid w:val="00EC760A"/>
    <w:rsid w:val="00ED3517"/>
    <w:rsid w:val="00EE52B4"/>
    <w:rsid w:val="00EE53F3"/>
    <w:rsid w:val="00F2747F"/>
    <w:rsid w:val="00F278FB"/>
    <w:rsid w:val="00F47713"/>
    <w:rsid w:val="00F62AE9"/>
    <w:rsid w:val="00F723F4"/>
    <w:rsid w:val="00FA757A"/>
    <w:rsid w:val="00FB63A1"/>
    <w:rsid w:val="00FC26C6"/>
    <w:rsid w:val="00FE2A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1E8E8"/>
  <w15:chartTrackingRefBased/>
  <w15:docId w15:val="{196A6DB7-97EB-4CCC-9B51-F40A6111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C4C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C4C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C4C8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C4C8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C4C8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C4C8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4C8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4C8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4C8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4C8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C4C8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C4C8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C4C8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C4C8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C4C8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4C8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4C8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4C81"/>
    <w:rPr>
      <w:rFonts w:eastAsiaTheme="majorEastAsia" w:cstheme="majorBidi"/>
      <w:color w:val="272727" w:themeColor="text1" w:themeTint="D8"/>
    </w:rPr>
  </w:style>
  <w:style w:type="paragraph" w:styleId="Titre">
    <w:name w:val="Title"/>
    <w:basedOn w:val="Normal"/>
    <w:next w:val="Normal"/>
    <w:link w:val="TitreCar"/>
    <w:uiPriority w:val="10"/>
    <w:qFormat/>
    <w:rsid w:val="006C4C81"/>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4C8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4C8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4C8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4C81"/>
    <w:pPr>
      <w:spacing w:before="160"/>
      <w:jc w:val="center"/>
    </w:pPr>
    <w:rPr>
      <w:i/>
      <w:iCs/>
      <w:color w:val="404040" w:themeColor="text1" w:themeTint="BF"/>
    </w:rPr>
  </w:style>
  <w:style w:type="character" w:customStyle="1" w:styleId="CitationCar">
    <w:name w:val="Citation Car"/>
    <w:basedOn w:val="Policepardfaut"/>
    <w:link w:val="Citation"/>
    <w:uiPriority w:val="29"/>
    <w:rsid w:val="006C4C81"/>
    <w:rPr>
      <w:i/>
      <w:iCs/>
      <w:color w:val="404040" w:themeColor="text1" w:themeTint="BF"/>
    </w:rPr>
  </w:style>
  <w:style w:type="paragraph" w:styleId="Paragraphedeliste">
    <w:name w:val="List Paragraph"/>
    <w:basedOn w:val="Normal"/>
    <w:uiPriority w:val="34"/>
    <w:qFormat/>
    <w:rsid w:val="006C4C81"/>
    <w:pPr>
      <w:ind w:left="720"/>
      <w:contextualSpacing/>
    </w:pPr>
  </w:style>
  <w:style w:type="character" w:styleId="Accentuationintense">
    <w:name w:val="Intense Emphasis"/>
    <w:basedOn w:val="Policepardfaut"/>
    <w:uiPriority w:val="21"/>
    <w:qFormat/>
    <w:rsid w:val="006C4C81"/>
    <w:rPr>
      <w:i/>
      <w:iCs/>
      <w:color w:val="2F5496" w:themeColor="accent1" w:themeShade="BF"/>
    </w:rPr>
  </w:style>
  <w:style w:type="paragraph" w:styleId="Citationintense">
    <w:name w:val="Intense Quote"/>
    <w:basedOn w:val="Normal"/>
    <w:next w:val="Normal"/>
    <w:link w:val="CitationintenseCar"/>
    <w:uiPriority w:val="30"/>
    <w:qFormat/>
    <w:rsid w:val="006C4C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C4C81"/>
    <w:rPr>
      <w:i/>
      <w:iCs/>
      <w:color w:val="2F5496" w:themeColor="accent1" w:themeShade="BF"/>
    </w:rPr>
  </w:style>
  <w:style w:type="character" w:styleId="Rfrenceintense">
    <w:name w:val="Intense Reference"/>
    <w:basedOn w:val="Policepardfaut"/>
    <w:uiPriority w:val="32"/>
    <w:qFormat/>
    <w:rsid w:val="006C4C81"/>
    <w:rPr>
      <w:b/>
      <w:bCs/>
      <w:smallCaps/>
      <w:color w:val="2F5496" w:themeColor="accent1" w:themeShade="BF"/>
      <w:spacing w:val="5"/>
    </w:rPr>
  </w:style>
  <w:style w:type="table" w:styleId="Grilledutableau">
    <w:name w:val="Table Grid"/>
    <w:basedOn w:val="TableauNormal"/>
    <w:uiPriority w:val="39"/>
    <w:rsid w:val="006C4C8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x-9f98a96498-msolistparagraph">
    <w:name w:val="ox-9f98a96498-msolistparagraph"/>
    <w:basedOn w:val="Normal"/>
    <w:qFormat/>
    <w:rsid w:val="006363E4"/>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paragraph" w:styleId="Corpsdetexte">
    <w:name w:val="Body Text"/>
    <w:basedOn w:val="Normal"/>
    <w:link w:val="CorpsdetexteCar"/>
    <w:semiHidden/>
    <w:rsid w:val="0044529E"/>
    <w:pPr>
      <w:spacing w:after="0"/>
      <w:jc w:val="center"/>
    </w:pPr>
    <w:rPr>
      <w:rFonts w:ascii="Tahoma" w:eastAsia="Times New Roman" w:hAnsi="Tahoma" w:cs="Times New Roman"/>
      <w:kern w:val="0"/>
      <w:sz w:val="20"/>
      <w:szCs w:val="24"/>
      <w:lang w:eastAsia="fr-FR"/>
      <w14:ligatures w14:val="none"/>
    </w:rPr>
  </w:style>
  <w:style w:type="character" w:customStyle="1" w:styleId="CorpsdetexteCar">
    <w:name w:val="Corps de texte Car"/>
    <w:basedOn w:val="Policepardfaut"/>
    <w:link w:val="Corpsdetexte"/>
    <w:semiHidden/>
    <w:rsid w:val="0044529E"/>
    <w:rPr>
      <w:rFonts w:ascii="Tahoma" w:eastAsia="Times New Roman" w:hAnsi="Tahoma" w:cs="Times New Roman"/>
      <w:kern w:val="0"/>
      <w:sz w:val="20"/>
      <w:szCs w:val="24"/>
      <w:lang w:eastAsia="fr-FR"/>
      <w14:ligatures w14:val="none"/>
    </w:rPr>
  </w:style>
  <w:style w:type="paragraph" w:customStyle="1" w:styleId="Contenudetableau">
    <w:name w:val="Contenu de tableau"/>
    <w:basedOn w:val="Normal"/>
    <w:rsid w:val="0044529E"/>
    <w:pPr>
      <w:widowControl w:val="0"/>
      <w:suppressLineNumbers/>
      <w:suppressAutoHyphens/>
      <w:spacing w:after="0"/>
    </w:pPr>
    <w:rPr>
      <w:rFonts w:ascii="Times New Roman" w:eastAsia="Lucida Sans Unicode" w:hAnsi="Times New Roman" w:cs="Mangal"/>
      <w:sz w:val="24"/>
      <w:szCs w:val="24"/>
      <w:lang w:eastAsia="zh-CN" w:bidi="hi-IN"/>
      <w14:ligatures w14:val="none"/>
    </w:rPr>
  </w:style>
  <w:style w:type="paragraph" w:customStyle="1" w:styleId="msonormalooeditoreditor3sandboxooeditoreditor5sandbox">
    <w:name w:val="msonormal_oo_editor_editor_3_sandbox_oo_editor_editor_5_sandbox"/>
    <w:basedOn w:val="Normal"/>
    <w:rsid w:val="00C767C9"/>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character" w:customStyle="1" w:styleId="titredocument">
    <w:name w:val="titre document"/>
    <w:basedOn w:val="Policepardfaut"/>
    <w:uiPriority w:val="1"/>
    <w:qFormat/>
    <w:rsid w:val="00173C93"/>
    <w:rPr>
      <w:rFonts w:ascii="Futura Md BT" w:hAnsi="Futura Md BT"/>
      <w:b/>
      <w:bCs/>
      <w:sz w:val="40"/>
      <w:szCs w:val="40"/>
    </w:rPr>
  </w:style>
  <w:style w:type="table" w:customStyle="1" w:styleId="Grilledutableau1">
    <w:name w:val="Grille du tableau1"/>
    <w:basedOn w:val="TableauNormal"/>
    <w:next w:val="Grilledutableau"/>
    <w:uiPriority w:val="59"/>
    <w:rsid w:val="00564E6F"/>
    <w:pPr>
      <w:spacing w:after="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DE59C4"/>
    <w:pPr>
      <w:spacing w:after="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link w:val="StandardCar"/>
    <w:rsid w:val="00DE59C4"/>
    <w:pPr>
      <w:suppressAutoHyphens/>
      <w:autoSpaceDN w:val="0"/>
      <w:spacing w:after="0"/>
      <w:textAlignment w:val="baseline"/>
    </w:pPr>
    <w:rPr>
      <w:rFonts w:ascii="Marianne" w:eastAsia="NSimSun" w:hAnsi="Marianne" w:cs="Arial"/>
      <w:kern w:val="3"/>
      <w:sz w:val="24"/>
      <w:szCs w:val="24"/>
      <w:lang w:eastAsia="zh-CN" w:bidi="hi-IN"/>
      <w14:ligatures w14:val="none"/>
    </w:rPr>
  </w:style>
  <w:style w:type="character" w:customStyle="1" w:styleId="StandardCar">
    <w:name w:val="Standard Car"/>
    <w:basedOn w:val="Policepardfaut"/>
    <w:link w:val="Standard"/>
    <w:rsid w:val="00DE59C4"/>
    <w:rPr>
      <w:rFonts w:ascii="Marianne" w:eastAsia="NSimSun" w:hAnsi="Marianne" w:cs="Arial"/>
      <w:kern w:val="3"/>
      <w:sz w:val="24"/>
      <w:szCs w:val="24"/>
      <w:lang w:eastAsia="zh-CN" w:bidi="hi-IN"/>
      <w14:ligatures w14:val="none"/>
    </w:rPr>
  </w:style>
  <w:style w:type="numbering" w:customStyle="1" w:styleId="WWNum1">
    <w:name w:val="WWNum1"/>
    <w:rsid w:val="00544A76"/>
    <w:pPr>
      <w:numPr>
        <w:numId w:val="20"/>
      </w:numPr>
    </w:pPr>
  </w:style>
  <w:style w:type="paragraph" w:customStyle="1" w:styleId="msonormalooeditoreditor3sandboxooeditoreditor5sandboxooeditoreditor2sandboxooeditoreditor19sandbox">
    <w:name w:val="msonormal_oo_editor_editor_3_sandbox_oo_editor_editor_5_sandbox_oo_editor_editor_2_sandbox_oo_editor_editor_19_sandbox"/>
    <w:basedOn w:val="Normal"/>
    <w:rsid w:val="0030417A"/>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paragraph" w:customStyle="1" w:styleId="M6">
    <w:name w:val="M6"/>
    <w:basedOn w:val="Normal"/>
    <w:link w:val="M6Car"/>
    <w:uiPriority w:val="99"/>
    <w:rsid w:val="00B37369"/>
    <w:pPr>
      <w:widowControl w:val="0"/>
      <w:suppressAutoHyphens/>
      <w:spacing w:before="20" w:after="0"/>
      <w:ind w:left="113" w:right="57" w:firstLine="113"/>
      <w:jc w:val="both"/>
    </w:pPr>
    <w:rPr>
      <w:rFonts w:ascii="Arial" w:eastAsia="Lucida Sans Unicode" w:hAnsi="Arial" w:cs="Arial"/>
      <w:kern w:val="1"/>
      <w:sz w:val="18"/>
      <w:szCs w:val="18"/>
      <w:lang w:eastAsia="zh-CN" w:bidi="hi-IN"/>
      <w14:ligatures w14:val="none"/>
    </w:rPr>
  </w:style>
  <w:style w:type="character" w:customStyle="1" w:styleId="M6Car">
    <w:name w:val="M6 Car"/>
    <w:link w:val="M6"/>
    <w:uiPriority w:val="99"/>
    <w:locked/>
    <w:rsid w:val="00B37369"/>
    <w:rPr>
      <w:rFonts w:ascii="Arial" w:eastAsia="Lucida Sans Unicode" w:hAnsi="Arial" w:cs="Arial"/>
      <w:kern w:val="1"/>
      <w:sz w:val="18"/>
      <w:szCs w:val="18"/>
      <w:lang w:eastAsia="zh-CN" w:bidi="hi-IN"/>
      <w14:ligatures w14:val="none"/>
    </w:rPr>
  </w:style>
  <w:style w:type="character" w:customStyle="1" w:styleId="PointS">
    <w:name w:val="PointS"/>
    <w:uiPriority w:val="99"/>
    <w:rsid w:val="00B37369"/>
    <w:rPr>
      <w:rFonts w:cs="Times New Roman"/>
      <w:sz w:val="16"/>
      <w:szCs w:val="16"/>
    </w:rPr>
  </w:style>
  <w:style w:type="paragraph" w:customStyle="1" w:styleId="Default">
    <w:name w:val="Default"/>
    <w:rsid w:val="007C500A"/>
    <w:pPr>
      <w:autoSpaceDE w:val="0"/>
      <w:autoSpaceDN w:val="0"/>
      <w:adjustRightInd w:val="0"/>
      <w:spacing w:after="0"/>
    </w:pPr>
    <w:rPr>
      <w:rFonts w:ascii="Verdana" w:eastAsia="Calibri" w:hAnsi="Verdana" w:cs="Verdana"/>
      <w:color w:val="000000"/>
      <w:kern w:val="0"/>
      <w:sz w:val="24"/>
      <w:szCs w:val="24"/>
      <w14:ligatures w14:val="none"/>
    </w:rPr>
  </w:style>
  <w:style w:type="paragraph" w:customStyle="1" w:styleId="bodytext">
    <w:name w:val="bodytext"/>
    <w:basedOn w:val="Normal"/>
    <w:rsid w:val="00C97952"/>
    <w:pPr>
      <w:spacing w:before="100" w:beforeAutospacing="1" w:after="100" w:afterAutospacing="1"/>
    </w:pPr>
    <w:rPr>
      <w:rFonts w:ascii="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A6446-31FB-4D46-B300-93775831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1939</TotalTime>
  <Pages>7</Pages>
  <Words>2434</Words>
  <Characters>13390</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GENIBREDES Marine</dc:creator>
  <cp:keywords/>
  <dc:description/>
  <cp:lastModifiedBy>Audrey BESSIERES</cp:lastModifiedBy>
  <cp:revision>130</cp:revision>
  <dcterms:created xsi:type="dcterms:W3CDTF">2026-03-26T15:03:00Z</dcterms:created>
  <dcterms:modified xsi:type="dcterms:W3CDTF">2026-10-02T12:09:00Z</dcterms:modified>
</cp:coreProperties>
</file>