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bookmarkStart w:id="0" w:name="_GoBack"/>
      <w:bookmarkEnd w:id="0"/>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ST BRICE SUR VIENNE</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2349AE" w:rsidRPr="0035053F"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 ou télécharger l’application Enedis à mes côtés. Toutefois l’alimentation pourra être rétablie à tout moment avant la fin de la plage indiquée.</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mercredi 2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08h00 à 11h00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41, 47, 55, 59 au 63, 67 au 79, 24 au 28, 32 au 36, 40, 44, 48 ROUTE DE L AGE</w:t>
      </w:r>
    </w:p>
    <w:p w:rsidRPr="0035053F" w:rsidP="001348F6">
      <w:pPr>
        <w:rPr>
          <w:rFonts w:asciiTheme="minorHAnsi" w:hAnsiTheme="minorHAnsi" w:cstheme="minorHAnsi"/>
          <w:sz w:val="20"/>
        </w:rPr>
      </w:pPr>
      <w:r w:rsidRPr="0035053F" w:rsidR="00E8145C">
        <w:rPr>
          <w:rFonts w:asciiTheme="minorHAnsi" w:hAnsiTheme="minorHAnsi" w:cstheme="minorHAnsi"/>
          <w:sz w:val="20"/>
        </w:rPr>
        <w:t>1, 8, 28 LE GRAND PEISSE</w:t>
      </w:r>
    </w:p>
    <w:p w:rsidRPr="0035053F" w:rsidP="001348F6">
      <w:pPr>
        <w:rPr>
          <w:rFonts w:asciiTheme="minorHAnsi" w:hAnsiTheme="minorHAnsi" w:cstheme="minorHAnsi"/>
          <w:sz w:val="20"/>
        </w:rPr>
      </w:pPr>
      <w:r w:rsidRPr="0035053F" w:rsidR="00E8145C">
        <w:rPr>
          <w:rFonts w:asciiTheme="minorHAnsi" w:hAnsiTheme="minorHAnsi" w:cstheme="minorHAnsi"/>
          <w:sz w:val="20"/>
        </w:rPr>
        <w:t>69 ROUTE DE CHANTEGROS</w:t>
      </w:r>
    </w:p>
    <w:p w:rsidRPr="0035053F" w:rsidP="001348F6">
      <w:pPr>
        <w:rPr>
          <w:rFonts w:asciiTheme="minorHAnsi" w:hAnsiTheme="minorHAnsi" w:cstheme="minorHAnsi"/>
          <w:sz w:val="20"/>
        </w:rPr>
      </w:pPr>
      <w:r w:rsidRPr="0035053F" w:rsidR="00E8145C">
        <w:rPr>
          <w:rFonts w:asciiTheme="minorHAnsi" w:hAnsiTheme="minorHAnsi" w:cstheme="minorHAnsi"/>
          <w:sz w:val="20"/>
        </w:rPr>
        <w:t>LE MARET</w:t>
      </w:r>
    </w:p>
    <w:p w:rsidRPr="0035053F" w:rsidP="001348F6">
      <w:pPr>
        <w:rPr>
          <w:rFonts w:asciiTheme="minorHAnsi" w:hAnsiTheme="minorHAnsi" w:cstheme="minorHAnsi"/>
          <w:sz w:val="20"/>
        </w:rPr>
      </w:pPr>
      <w:r w:rsidRPr="0035053F" w:rsidR="00E8145C">
        <w:rPr>
          <w:rFonts w:asciiTheme="minorHAnsi" w:hAnsiTheme="minorHAnsi" w:cstheme="minorHAnsi"/>
          <w:sz w:val="20"/>
        </w:rPr>
        <w:t>7, 14 au 22, 26 ROUTE DU GRAND PEISSE</w:t>
      </w:r>
    </w:p>
    <w:p w:rsidRPr="0035053F" w:rsidP="001348F6">
      <w:pPr>
        <w:rPr>
          <w:rFonts w:asciiTheme="minorHAnsi" w:hAnsiTheme="minorHAnsi" w:cstheme="minorHAnsi"/>
          <w:sz w:val="20"/>
        </w:rPr>
      </w:pPr>
      <w:r w:rsidRPr="0035053F" w:rsidR="00E8145C">
        <w:rPr>
          <w:rFonts w:asciiTheme="minorHAnsi" w:hAnsiTheme="minorHAnsi" w:cstheme="minorHAnsi"/>
          <w:sz w:val="20"/>
        </w:rPr>
        <w:t>9 au 11, 15, 19 au 21, 25 au 31, 12, 16, 20, 24 au 34, 38 au 40 ROUTE DES SEGUINES</w:t>
      </w:r>
    </w:p>
    <w:p w:rsidRPr="0035053F" w:rsidP="001348F6">
      <w:pPr>
        <w:rPr>
          <w:rFonts w:asciiTheme="minorHAnsi" w:hAnsiTheme="minorHAnsi" w:cstheme="minorHAnsi"/>
          <w:sz w:val="20"/>
        </w:rPr>
      </w:pPr>
      <w:r w:rsidRPr="0035053F" w:rsidR="00E8145C">
        <w:rPr>
          <w:rFonts w:asciiTheme="minorHAnsi" w:hAnsiTheme="minorHAnsi" w:cstheme="minorHAnsi"/>
          <w:sz w:val="20"/>
        </w:rPr>
        <w:t>1, 5, 2 au 4, 8, 16 allée DE CHABOURDE</w:t>
      </w:r>
    </w:p>
    <w:p w:rsidRPr="0035053F" w:rsidP="001348F6">
      <w:pPr>
        <w:rPr>
          <w:rFonts w:asciiTheme="minorHAnsi" w:hAnsiTheme="minorHAnsi" w:cstheme="minorHAnsi"/>
          <w:sz w:val="20"/>
        </w:rPr>
      </w:pPr>
      <w:r w:rsidRPr="0035053F" w:rsidR="00E8145C">
        <w:rPr>
          <w:rFonts w:asciiTheme="minorHAnsi" w:hAnsiTheme="minorHAnsi" w:cstheme="minorHAnsi"/>
          <w:sz w:val="20"/>
        </w:rPr>
        <w:t>15 au 19, 16 au 18 ROUTE DE BEAULIEU</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Pr="002349AE">
            <w:rPr>
              <w:color w:val="4642FC"/>
              <w:sz w:val="14"/>
            </w:rPr>
            <w:t>Enedis</w:t>
          </w:r>
          <w:r w:rsidRPr="002349AE">
            <w:rPr>
              <w:color w:val="4642FC"/>
              <w:sz w:val="14"/>
            </w:rPr>
            <w:t xml:space="preserve"> </w:t>
          </w:r>
          <w:r w:rsidRPr="002349AE">
            <w:rPr>
              <w:color w:val="4642FC"/>
              <w:sz w:val="14"/>
            </w:rPr>
            <w:t>-</w:t>
          </w:r>
          <w:r w:rsidRPr="002349AE">
            <w:rPr>
              <w:color w:val="4642FC"/>
              <w:sz w:val="14"/>
            </w:rPr>
            <w:t xml:space="preserve"> </w:t>
          </w:r>
          <w:r w:rsidRPr="002349AE">
            <w:rPr>
              <w:color w:val="4642FC"/>
              <w:sz w:val="14"/>
            </w:rPr>
            <w:t>Agence</w:t>
          </w:r>
          <w:r w:rsidRPr="002349AE">
            <w:rPr>
              <w:color w:val="4642FC"/>
              <w:sz w:val="14"/>
            </w:rPr>
            <w:t xml:space="preserve"> </w:t>
          </w:r>
          <w:r w:rsidRPr="002349AE">
            <w:rPr>
              <w:color w:val="4642FC"/>
              <w:sz w:val="14"/>
            </w:rPr>
            <w:t>Interventions Haute-Vienne</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20220311-1857.dotx</Template>
  <TotalTime>1</TotalTime>
  <Pages>1</Pages>
  <Words>139</Words>
  <Characters>767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GAIA Eric</cp:lastModifiedBy>
  <cp:revision>2</cp:revision>
  <cp:lastPrinted>2008-01-22T14:24:00Z</cp:lastPrinted>
  <dcterms:created xsi:type="dcterms:W3CDTF">2022-03-14T08:05:00Z</dcterms:created>
  <dcterms:modified xsi:type="dcterms:W3CDTF">2022-03-14T08:05:00Z</dcterms:modified>
</cp:coreProperties>
</file>