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B908" w14:textId="77777777" w:rsidR="00EC38C9" w:rsidRPr="00EC38C9" w:rsidRDefault="00EC38C9" w:rsidP="00EC38C9">
      <w:pPr>
        <w:shd w:val="clear" w:color="auto" w:fill="CCCCCC"/>
        <w:spacing w:before="300" w:line="1050" w:lineRule="atLeast"/>
        <w:jc w:val="center"/>
        <w:outlineLvl w:val="0"/>
        <w:rPr>
          <w:rFonts w:ascii="Comic Sans MS" w:eastAsia="Times New Roman" w:hAnsi="Comic Sans MS" w:cs="Arial"/>
          <w:color w:val="F5459F"/>
          <w:kern w:val="36"/>
          <w:sz w:val="75"/>
          <w:szCs w:val="75"/>
          <w:lang w:eastAsia="fr-FR"/>
        </w:rPr>
      </w:pPr>
      <w:r w:rsidRPr="00EC38C9">
        <w:rPr>
          <w:rFonts w:ascii="Comic Sans MS" w:eastAsia="Times New Roman" w:hAnsi="Comic Sans MS" w:cs="Arial"/>
          <w:color w:val="F5459F"/>
          <w:kern w:val="36"/>
          <w:sz w:val="75"/>
          <w:szCs w:val="75"/>
          <w:lang w:eastAsia="fr-FR"/>
        </w:rPr>
        <w:br/>
        <w:t>TENEZ VOTRE CHIEN EN LAISSE</w:t>
      </w:r>
    </w:p>
    <w:p w14:paraId="070E38D5" w14:textId="77777777" w:rsidR="00EC38C9" w:rsidRPr="00EC38C9" w:rsidRDefault="00EC38C9" w:rsidP="00EC38C9">
      <w:pPr>
        <w:shd w:val="clear" w:color="auto" w:fill="CCCCCC"/>
        <w:spacing w:before="300" w:after="150"/>
        <w:outlineLvl w:val="1"/>
        <w:rPr>
          <w:rFonts w:ascii="inherit" w:eastAsia="Times New Roman" w:hAnsi="inherit" w:cs="Arial"/>
          <w:b/>
          <w:bCs/>
          <w:caps/>
          <w:color w:val="030555"/>
          <w:sz w:val="30"/>
          <w:szCs w:val="30"/>
          <w:lang w:eastAsia="fr-FR"/>
        </w:rPr>
      </w:pPr>
      <w:r w:rsidRPr="00EC38C9">
        <w:rPr>
          <w:rFonts w:ascii="inherit" w:eastAsia="Times New Roman" w:hAnsi="inherit" w:cs="Arial"/>
          <w:b/>
          <w:bCs/>
          <w:caps/>
          <w:color w:val="030555"/>
          <w:sz w:val="30"/>
          <w:szCs w:val="30"/>
          <w:lang w:eastAsia="fr-FR"/>
        </w:rPr>
        <w:t>Les chiens en divagation, une atteinte colossale à la nature…</w:t>
      </w:r>
    </w:p>
    <w:p w14:paraId="47A6FD73" w14:textId="77777777" w:rsidR="00EC38C9" w:rsidRDefault="00EC38C9" w:rsidP="00EC38C9">
      <w:pPr>
        <w:shd w:val="clear" w:color="auto" w:fill="CCCCCC"/>
        <w:jc w:val="both"/>
        <w:rPr>
          <w:rFonts w:ascii="Arial" w:eastAsia="Times New Roman" w:hAnsi="Arial" w:cs="Arial"/>
          <w:b/>
          <w:bCs/>
          <w:color w:val="000000"/>
          <w:sz w:val="21"/>
          <w:szCs w:val="21"/>
          <w:lang w:eastAsia="fr-FR"/>
        </w:rPr>
      </w:pPr>
      <w:r w:rsidRPr="00EC38C9">
        <w:rPr>
          <w:rFonts w:ascii="Arial" w:eastAsia="Times New Roman" w:hAnsi="Arial" w:cs="Arial"/>
          <w:b/>
          <w:bCs/>
          <w:color w:val="000000"/>
          <w:sz w:val="21"/>
          <w:szCs w:val="21"/>
          <w:lang w:eastAsia="fr-FR"/>
        </w:rPr>
        <w:t>Selon le législateur, hors action de chasse ou de protection d'un troupeau domestique, tout chien qui n'est pas ou plus sous la surveillance effective de son maître est considéré comme divaguant.</w:t>
      </w:r>
    </w:p>
    <w:p w14:paraId="6C55F5D9" w14:textId="77777777" w:rsidR="00EC38C9" w:rsidRDefault="00EC38C9" w:rsidP="00EC38C9">
      <w:pPr>
        <w:shd w:val="clear" w:color="auto" w:fill="CCCCCC"/>
        <w:jc w:val="both"/>
        <w:rPr>
          <w:rFonts w:ascii="Arial" w:eastAsia="Times New Roman" w:hAnsi="Arial" w:cs="Arial"/>
          <w:color w:val="000000"/>
          <w:sz w:val="21"/>
          <w:szCs w:val="21"/>
          <w:lang w:eastAsia="fr-FR"/>
        </w:rPr>
      </w:pPr>
    </w:p>
    <w:p w14:paraId="38C57434" w14:textId="77777777" w:rsidR="00EC38C9" w:rsidRDefault="00EC38C9" w:rsidP="00EC38C9">
      <w:pPr>
        <w:shd w:val="clear" w:color="auto" w:fill="CCCCCC"/>
        <w:jc w:val="both"/>
        <w:rPr>
          <w:rFonts w:ascii="Arial" w:eastAsia="Times New Roman" w:hAnsi="Arial" w:cs="Arial"/>
          <w:color w:val="000000"/>
          <w:sz w:val="21"/>
          <w:szCs w:val="21"/>
          <w:lang w:eastAsia="fr-FR"/>
        </w:rPr>
      </w:pPr>
    </w:p>
    <w:p w14:paraId="0A07B7CD" w14:textId="77777777" w:rsidR="00EC38C9" w:rsidRDefault="00EC38C9" w:rsidP="00EC38C9">
      <w:pPr>
        <w:shd w:val="clear" w:color="auto" w:fill="CCCCCC"/>
        <w:jc w:val="both"/>
        <w:rPr>
          <w:rFonts w:ascii="Arial" w:eastAsia="Times New Roman" w:hAnsi="Arial" w:cs="Arial"/>
          <w:color w:val="000000"/>
          <w:sz w:val="21"/>
          <w:szCs w:val="21"/>
          <w:lang w:eastAsia="fr-FR"/>
        </w:rPr>
      </w:pPr>
    </w:p>
    <w:p w14:paraId="6522DCD5" w14:textId="77777777" w:rsidR="00EC38C9" w:rsidRPr="00EC38C9" w:rsidRDefault="00EC38C9" w:rsidP="00EC38C9">
      <w:pPr>
        <w:shd w:val="clear" w:color="auto" w:fill="CCCCCC"/>
        <w:jc w:val="both"/>
        <w:rPr>
          <w:rFonts w:ascii="Arial" w:eastAsia="Times New Roman" w:hAnsi="Arial" w:cs="Arial"/>
          <w:color w:val="000000"/>
          <w:sz w:val="21"/>
          <w:szCs w:val="21"/>
          <w:lang w:eastAsia="fr-FR"/>
        </w:rPr>
      </w:pPr>
    </w:p>
    <w:p w14:paraId="057EBB69" w14:textId="77777777" w:rsidR="00EC38C9" w:rsidRDefault="00EC38C9" w:rsidP="00EC38C9">
      <w:pPr>
        <w:shd w:val="clear" w:color="auto" w:fill="CCCCCC"/>
        <w:rPr>
          <w:rFonts w:ascii="Arial" w:eastAsia="Times New Roman" w:hAnsi="Arial" w:cs="Arial"/>
          <w:color w:val="000000"/>
          <w:sz w:val="21"/>
          <w:szCs w:val="21"/>
          <w:lang w:eastAsia="fr-FR"/>
        </w:rPr>
      </w:pPr>
      <w:r w:rsidRPr="00EC38C9">
        <w:rPr>
          <w:rFonts w:ascii="Arial" w:eastAsia="Times New Roman" w:hAnsi="Arial" w:cs="Arial"/>
          <w:noProof/>
          <w:color w:val="030555"/>
          <w:sz w:val="21"/>
          <w:szCs w:val="21"/>
          <w:lang w:eastAsia="fr-FR"/>
        </w:rPr>
        <w:drawing>
          <wp:inline distT="0" distB="0" distL="0" distR="0" wp14:anchorId="2CAE7EE2" wp14:editId="3D465CF9">
            <wp:extent cx="4191000" cy="2794000"/>
            <wp:effectExtent l="0" t="0" r="0" b="0"/>
            <wp:docPr id="2" name="Image 2" descr="the-side-of-the-road-g0b0283858_192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side-of-the-road-g0b0283858_192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2794000"/>
                    </a:xfrm>
                    <a:prstGeom prst="rect">
                      <a:avLst/>
                    </a:prstGeom>
                    <a:noFill/>
                    <a:ln>
                      <a:noFill/>
                    </a:ln>
                  </pic:spPr>
                </pic:pic>
              </a:graphicData>
            </a:graphic>
          </wp:inline>
        </w:drawing>
      </w:r>
    </w:p>
    <w:p w14:paraId="69E8716D" w14:textId="77777777" w:rsidR="00EC38C9" w:rsidRDefault="00EC38C9" w:rsidP="00EC38C9">
      <w:pPr>
        <w:shd w:val="clear" w:color="auto" w:fill="CCCCCC"/>
        <w:rPr>
          <w:rFonts w:ascii="Arial" w:eastAsia="Times New Roman" w:hAnsi="Arial" w:cs="Arial"/>
          <w:color w:val="000000"/>
          <w:sz w:val="21"/>
          <w:szCs w:val="21"/>
          <w:lang w:eastAsia="fr-FR"/>
        </w:rPr>
      </w:pPr>
    </w:p>
    <w:p w14:paraId="15544AFA" w14:textId="77777777" w:rsidR="00EC38C9" w:rsidRDefault="00EC38C9" w:rsidP="00EC38C9">
      <w:pPr>
        <w:shd w:val="clear" w:color="auto" w:fill="CCCCCC"/>
        <w:rPr>
          <w:rFonts w:ascii="Arial" w:eastAsia="Times New Roman" w:hAnsi="Arial" w:cs="Arial"/>
          <w:color w:val="000000"/>
          <w:sz w:val="21"/>
          <w:szCs w:val="21"/>
          <w:lang w:eastAsia="fr-FR"/>
        </w:rPr>
      </w:pPr>
    </w:p>
    <w:p w14:paraId="5DCD0D45" w14:textId="77777777" w:rsidR="00EC38C9" w:rsidRDefault="00EC38C9" w:rsidP="00EC38C9">
      <w:pPr>
        <w:shd w:val="clear" w:color="auto" w:fill="CCCCCC"/>
        <w:rPr>
          <w:rFonts w:ascii="Arial" w:eastAsia="Times New Roman" w:hAnsi="Arial" w:cs="Arial"/>
          <w:color w:val="000000"/>
          <w:sz w:val="21"/>
          <w:szCs w:val="21"/>
          <w:lang w:eastAsia="fr-FR"/>
        </w:rPr>
      </w:pPr>
    </w:p>
    <w:p w14:paraId="1E82EF9A" w14:textId="77777777" w:rsidR="00EC38C9" w:rsidRDefault="00EC38C9" w:rsidP="00EC38C9">
      <w:pPr>
        <w:shd w:val="clear" w:color="auto" w:fill="CCCCCC"/>
        <w:rPr>
          <w:rFonts w:ascii="Arial" w:eastAsia="Times New Roman" w:hAnsi="Arial" w:cs="Arial"/>
          <w:color w:val="000000"/>
          <w:sz w:val="21"/>
          <w:szCs w:val="21"/>
          <w:lang w:eastAsia="fr-FR"/>
        </w:rPr>
      </w:pPr>
    </w:p>
    <w:p w14:paraId="202EB120" w14:textId="77777777" w:rsidR="00EC38C9" w:rsidRPr="00EC38C9" w:rsidRDefault="00EC38C9" w:rsidP="00EC38C9">
      <w:pPr>
        <w:shd w:val="clear" w:color="auto" w:fill="CCCCCC"/>
        <w:rPr>
          <w:rFonts w:ascii="Arial" w:eastAsia="Times New Roman" w:hAnsi="Arial" w:cs="Arial"/>
          <w:color w:val="000000"/>
          <w:sz w:val="21"/>
          <w:szCs w:val="21"/>
          <w:lang w:eastAsia="fr-FR"/>
        </w:rPr>
      </w:pPr>
    </w:p>
    <w:p w14:paraId="3A4DEBB9"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En Haute-Savoie, la problématique des chiens errants est un souci majeur relevé par l'ensemble des acteurs du monde rural. Si les chiens qui divaguent sont de véritables menaces pour les troupeaux domestiques, ils sont également une cause majeure de la perturbation des milieux naturels et donc de la raréfaction de la biodiversité.</w:t>
      </w:r>
    </w:p>
    <w:p w14:paraId="5A58DC8A"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Bien souvent, lorsqu'il échappe à la surveillance de son maître, le chien retrouve ses instincts de prédateur.  La faune, sauvage ou domestique, en fait les frais. L'hiver est une période très critique. La faune sauvage est contrainte d'économiser son énergie pour survivre aux conditions extrêmes et difficiles (accès à la nourriture, neige, froid). Ne nous y trompons pas, le printemps et l'été sont aussi des saisons où la quiétude de la faune doit être respectée pour assurer la réussite des mises bas et garantir la survie des jeunes oiseaux et mammifères. </w:t>
      </w:r>
    </w:p>
    <w:p w14:paraId="1E118D26"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En Haute-Savoie, les ravages occasionnés par les chiens en divagation sont considérables. En respectant la réglementation (article L.211-23 du code rural), tout un chacun, propriétaire d'un chien, peut faire un geste conséquent pour la nature. À la maison ou en randonnée, soyons tous attentifs !</w:t>
      </w:r>
    </w:p>
    <w:p w14:paraId="2260BDAD" w14:textId="77777777" w:rsidR="00EC38C9" w:rsidRDefault="00EC38C9" w:rsidP="00EC38C9">
      <w:pPr>
        <w:shd w:val="clear" w:color="auto" w:fill="CCCCCC"/>
        <w:spacing w:before="300" w:after="150"/>
        <w:jc w:val="both"/>
        <w:outlineLvl w:val="2"/>
        <w:rPr>
          <w:rFonts w:ascii="inherit" w:eastAsia="Times New Roman" w:hAnsi="inherit" w:cs="Arial"/>
          <w:b/>
          <w:bCs/>
          <w:color w:val="030555"/>
          <w:sz w:val="36"/>
          <w:szCs w:val="36"/>
          <w:lang w:eastAsia="fr-FR"/>
        </w:rPr>
      </w:pPr>
      <w:r w:rsidRPr="00EC38C9">
        <w:rPr>
          <w:rFonts w:ascii="inherit" w:eastAsia="Times New Roman" w:hAnsi="inherit" w:cs="Arial"/>
          <w:b/>
          <w:bCs/>
          <w:color w:val="030555"/>
          <w:sz w:val="36"/>
          <w:szCs w:val="36"/>
          <w:lang w:eastAsia="fr-FR"/>
        </w:rPr>
        <w:t> </w:t>
      </w:r>
    </w:p>
    <w:p w14:paraId="74596BA3" w14:textId="77777777" w:rsidR="00EC38C9" w:rsidRDefault="00EC38C9" w:rsidP="00EC38C9">
      <w:pPr>
        <w:shd w:val="clear" w:color="auto" w:fill="CCCCCC"/>
        <w:spacing w:before="300" w:after="150"/>
        <w:jc w:val="both"/>
        <w:outlineLvl w:val="2"/>
        <w:rPr>
          <w:rFonts w:ascii="inherit" w:eastAsia="Times New Roman" w:hAnsi="inherit" w:cs="Arial"/>
          <w:b/>
          <w:bCs/>
          <w:color w:val="030555"/>
          <w:sz w:val="36"/>
          <w:szCs w:val="36"/>
          <w:lang w:eastAsia="fr-FR"/>
        </w:rPr>
      </w:pPr>
    </w:p>
    <w:p w14:paraId="25834B98" w14:textId="77777777" w:rsidR="00EC38C9" w:rsidRDefault="00EC38C9" w:rsidP="00EC38C9">
      <w:pPr>
        <w:shd w:val="clear" w:color="auto" w:fill="CCCCCC"/>
        <w:spacing w:before="300" w:after="150"/>
        <w:jc w:val="both"/>
        <w:outlineLvl w:val="2"/>
        <w:rPr>
          <w:rFonts w:ascii="inherit" w:eastAsia="Times New Roman" w:hAnsi="inherit" w:cs="Arial"/>
          <w:b/>
          <w:bCs/>
          <w:color w:val="030555"/>
          <w:sz w:val="36"/>
          <w:szCs w:val="36"/>
          <w:lang w:eastAsia="fr-FR"/>
        </w:rPr>
      </w:pPr>
    </w:p>
    <w:p w14:paraId="38F7D7F7" w14:textId="77777777" w:rsidR="00EC38C9" w:rsidRPr="00EC38C9" w:rsidRDefault="00EC38C9" w:rsidP="00EC38C9">
      <w:pPr>
        <w:shd w:val="clear" w:color="auto" w:fill="CCCCCC"/>
        <w:spacing w:before="300" w:after="150"/>
        <w:jc w:val="both"/>
        <w:outlineLvl w:val="2"/>
        <w:rPr>
          <w:rFonts w:ascii="inherit" w:eastAsia="Times New Roman" w:hAnsi="inherit" w:cs="Arial"/>
          <w:b/>
          <w:bCs/>
          <w:color w:val="030555"/>
          <w:sz w:val="36"/>
          <w:szCs w:val="36"/>
          <w:lang w:eastAsia="fr-FR"/>
        </w:rPr>
      </w:pPr>
    </w:p>
    <w:p w14:paraId="1724FF17" w14:textId="77777777" w:rsidR="00EC38C9" w:rsidRPr="00EC38C9" w:rsidRDefault="00EC38C9" w:rsidP="00EC38C9">
      <w:pPr>
        <w:shd w:val="clear" w:color="auto" w:fill="CCCCCC"/>
        <w:spacing w:before="300" w:after="150"/>
        <w:jc w:val="both"/>
        <w:outlineLvl w:val="2"/>
        <w:rPr>
          <w:rFonts w:ascii="inherit" w:eastAsia="Times New Roman" w:hAnsi="inherit" w:cs="Arial"/>
          <w:b/>
          <w:bCs/>
          <w:color w:val="030555"/>
          <w:sz w:val="36"/>
          <w:szCs w:val="36"/>
          <w:lang w:eastAsia="fr-FR"/>
        </w:rPr>
      </w:pPr>
      <w:r w:rsidRPr="00EC38C9">
        <w:rPr>
          <w:rFonts w:ascii="inherit" w:eastAsia="Times New Roman" w:hAnsi="inherit" w:cs="Arial"/>
          <w:b/>
          <w:bCs/>
          <w:color w:val="030555"/>
          <w:sz w:val="36"/>
          <w:szCs w:val="36"/>
          <w:u w:val="single"/>
          <w:lang w:eastAsia="fr-FR"/>
        </w:rPr>
        <w:t>Du 15 avril au 30 juin, la réglementation se durcit</w:t>
      </w:r>
      <w:r w:rsidRPr="00EC38C9">
        <w:rPr>
          <w:rFonts w:ascii="inherit" w:eastAsia="Times New Roman" w:hAnsi="inherit" w:cs="Arial"/>
          <w:b/>
          <w:bCs/>
          <w:color w:val="030555"/>
          <w:sz w:val="36"/>
          <w:szCs w:val="36"/>
          <w:lang w:eastAsia="fr-FR"/>
        </w:rPr>
        <w:t>…</w:t>
      </w:r>
    </w:p>
    <w:p w14:paraId="015ADF77"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À des fins de protection et de repeuplement de la faune sauvage, l’arrêté du 16 mars 1955 sur la divagation des chiens réglemente les promenades et interdit la divagation des chiens dans les terres cultivées ou non, les prés, les vignes, les vergers, les bois, dans les marais et sur le bord des cours d’eau, étangs et lacs. Du 15 avril au 30 juin, dans les bois et forêts, la promenade des chiens non tenus en laisse est interdite en dehors des allées forestières. Dans cette période, il est donc possible sur les allées forestières de promener son chien sans laisse, </w:t>
      </w:r>
      <w:r w:rsidRPr="00EC38C9">
        <w:rPr>
          <w:rFonts w:ascii="Arial" w:eastAsia="Times New Roman" w:hAnsi="Arial" w:cs="Arial"/>
          <w:b/>
          <w:bCs/>
          <w:color w:val="000000"/>
          <w:sz w:val="21"/>
          <w:szCs w:val="21"/>
          <w:lang w:eastAsia="fr-FR"/>
        </w:rPr>
        <w:t>sous réserve qu’il reste sous contrôle de son maître</w:t>
      </w:r>
      <w:r w:rsidRPr="00EC38C9">
        <w:rPr>
          <w:rFonts w:ascii="Arial" w:eastAsia="Times New Roman" w:hAnsi="Arial" w:cs="Arial"/>
          <w:color w:val="000000"/>
          <w:sz w:val="21"/>
          <w:szCs w:val="21"/>
          <w:lang w:eastAsia="fr-FR"/>
        </w:rPr>
        <w:t>.</w:t>
      </w:r>
    </w:p>
    <w:p w14:paraId="163B7DFF"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 </w:t>
      </w:r>
    </w:p>
    <w:p w14:paraId="035D6819"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u w:val="single"/>
          <w:lang w:eastAsia="fr-FR"/>
        </w:rPr>
        <w:t>Les conséquences</w:t>
      </w:r>
      <w:r w:rsidRPr="00EC38C9">
        <w:rPr>
          <w:rFonts w:ascii="Arial" w:eastAsia="Times New Roman" w:hAnsi="Arial" w:cs="Arial"/>
          <w:color w:val="000000"/>
          <w:sz w:val="21"/>
          <w:szCs w:val="21"/>
          <w:lang w:eastAsia="fr-FR"/>
        </w:rPr>
        <w:t>…</w:t>
      </w:r>
    </w:p>
    <w:p w14:paraId="316F3880"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 </w:t>
      </w:r>
    </w:p>
    <w:p w14:paraId="12D7452E" w14:textId="77777777" w:rsidR="00EC38C9" w:rsidRPr="00EC38C9" w:rsidRDefault="00EC38C9" w:rsidP="00EC38C9">
      <w:pPr>
        <w:shd w:val="clear" w:color="auto" w:fill="CCCCCC"/>
        <w:jc w:val="both"/>
        <w:rPr>
          <w:rFonts w:ascii="Arial" w:eastAsia="Times New Roman" w:hAnsi="Arial" w:cs="Arial"/>
          <w:color w:val="000000"/>
          <w:sz w:val="21"/>
          <w:szCs w:val="21"/>
          <w:lang w:eastAsia="fr-FR"/>
        </w:rPr>
      </w:pPr>
      <w:r w:rsidRPr="00EC38C9">
        <w:rPr>
          <w:rFonts w:ascii="Arial" w:eastAsia="Times New Roman" w:hAnsi="Arial" w:cs="Arial"/>
          <w:color w:val="000000"/>
          <w:sz w:val="21"/>
          <w:szCs w:val="21"/>
          <w:lang w:eastAsia="fr-FR"/>
        </w:rPr>
        <w:t>Les chiens concernés peuvent être capturés et mis en fourrière par les services municipaux ou les agents de la police de l'environnement (article L211-21 et suivants du code de l'environnement). Si le comportement du chien errant cause la perturbation de la faune sauvage, </w:t>
      </w:r>
      <w:r w:rsidRPr="00EC38C9">
        <w:rPr>
          <w:rFonts w:ascii="Arial" w:eastAsia="Times New Roman" w:hAnsi="Arial" w:cs="Arial"/>
          <w:b/>
          <w:bCs/>
          <w:i/>
          <w:iCs/>
          <w:color w:val="000000"/>
          <w:sz w:val="21"/>
          <w:szCs w:val="21"/>
          <w:lang w:eastAsia="fr-FR"/>
        </w:rPr>
        <w:t>son propriétaire encourt une contravention punie d'une amende de 750 euros auxquels peuvent s'ajouter d'éventuels dommages et intérêts</w:t>
      </w:r>
      <w:r w:rsidRPr="00EC38C9">
        <w:rPr>
          <w:rFonts w:ascii="Arial" w:eastAsia="Times New Roman" w:hAnsi="Arial" w:cs="Arial"/>
          <w:color w:val="000000"/>
          <w:sz w:val="21"/>
          <w:szCs w:val="21"/>
          <w:lang w:eastAsia="fr-FR"/>
        </w:rPr>
        <w:t>. Les atteintes plus graves peuvent conduire l'État à autoriser ses agents à abattre les animaux incontrôlables.</w:t>
      </w:r>
    </w:p>
    <w:p w14:paraId="6785BA28" w14:textId="77777777" w:rsidR="00EC38C9" w:rsidRPr="00EC38C9" w:rsidRDefault="00EC38C9" w:rsidP="00EC38C9">
      <w:pPr>
        <w:shd w:val="clear" w:color="auto" w:fill="CCCCCC"/>
        <w:rPr>
          <w:rFonts w:ascii="Arial" w:eastAsia="Times New Roman" w:hAnsi="Arial" w:cs="Arial"/>
          <w:color w:val="000000"/>
          <w:sz w:val="21"/>
          <w:szCs w:val="21"/>
          <w:lang w:eastAsia="fr-FR"/>
        </w:rPr>
      </w:pPr>
      <w:r w:rsidRPr="00EC38C9">
        <w:rPr>
          <w:rFonts w:ascii="Arial" w:eastAsia="Times New Roman" w:hAnsi="Arial" w:cs="Arial"/>
          <w:noProof/>
          <w:color w:val="030555"/>
          <w:sz w:val="21"/>
          <w:szCs w:val="21"/>
          <w:lang w:eastAsia="fr-FR"/>
        </w:rPr>
        <w:drawing>
          <wp:inline distT="0" distB="0" distL="0" distR="0" wp14:anchorId="4F699120" wp14:editId="1FF15C35">
            <wp:extent cx="5041900" cy="3238500"/>
            <wp:effectExtent l="0" t="0" r="0" b="0"/>
            <wp:docPr id="1" name="Image 1" descr="financial-g80bb75581_19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ial-g80bb75581_192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1900" cy="3238500"/>
                    </a:xfrm>
                    <a:prstGeom prst="rect">
                      <a:avLst/>
                    </a:prstGeom>
                    <a:noFill/>
                    <a:ln>
                      <a:noFill/>
                    </a:ln>
                  </pic:spPr>
                </pic:pic>
              </a:graphicData>
            </a:graphic>
          </wp:inline>
        </w:drawing>
      </w:r>
    </w:p>
    <w:p w14:paraId="10437AD2" w14:textId="77777777" w:rsidR="00EC38C9" w:rsidRDefault="00EC38C9" w:rsidP="00EC38C9">
      <w:pPr>
        <w:pBdr>
          <w:bottom w:val="single" w:sz="6" w:space="11" w:color="030555"/>
        </w:pBdr>
        <w:shd w:val="clear" w:color="auto" w:fill="CCCCCC"/>
        <w:spacing w:before="300" w:after="150"/>
        <w:outlineLvl w:val="1"/>
        <w:rPr>
          <w:rFonts w:ascii="inherit" w:eastAsia="Times New Roman" w:hAnsi="inherit" w:cs="Arial"/>
          <w:b/>
          <w:bCs/>
          <w:caps/>
          <w:color w:val="030555"/>
          <w:sz w:val="21"/>
          <w:szCs w:val="21"/>
          <w:lang w:eastAsia="fr-FR"/>
        </w:rPr>
      </w:pPr>
    </w:p>
    <w:p w14:paraId="07CB83D6" w14:textId="77777777" w:rsidR="00EC38C9" w:rsidRPr="00EC38C9" w:rsidRDefault="00EC38C9" w:rsidP="00EC38C9">
      <w:pPr>
        <w:pBdr>
          <w:bottom w:val="single" w:sz="6" w:space="11" w:color="030555"/>
        </w:pBdr>
        <w:shd w:val="clear" w:color="auto" w:fill="CCCCCC"/>
        <w:spacing w:before="300" w:after="150"/>
        <w:outlineLvl w:val="1"/>
        <w:rPr>
          <w:rFonts w:ascii="inherit" w:eastAsia="Times New Roman" w:hAnsi="inherit" w:cs="Arial"/>
          <w:b/>
          <w:bCs/>
          <w:caps/>
          <w:color w:val="030555"/>
          <w:sz w:val="21"/>
          <w:szCs w:val="21"/>
          <w:lang w:eastAsia="fr-FR"/>
        </w:rPr>
      </w:pPr>
      <w:r w:rsidRPr="00EC38C9">
        <w:rPr>
          <w:rFonts w:ascii="inherit" w:eastAsia="Times New Roman" w:hAnsi="inherit" w:cs="Arial"/>
          <w:b/>
          <w:bCs/>
          <w:caps/>
          <w:color w:val="030555"/>
          <w:sz w:val="21"/>
          <w:szCs w:val="21"/>
          <w:lang w:eastAsia="fr-FR"/>
        </w:rPr>
        <w:t>Le coût des infractions</w:t>
      </w:r>
    </w:p>
    <w:p w14:paraId="258D6F67"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b/>
          <w:bCs/>
          <w:color w:val="000000"/>
          <w:sz w:val="21"/>
          <w:szCs w:val="21"/>
          <w:lang w:eastAsia="fr-FR"/>
        </w:rPr>
        <w:t> - 750 € d’amende maxi</w:t>
      </w:r>
      <w:r w:rsidRPr="00EC38C9">
        <w:rPr>
          <w:rFonts w:ascii="Arial" w:eastAsia="Times New Roman" w:hAnsi="Arial" w:cs="Arial"/>
          <w:color w:val="000000"/>
          <w:sz w:val="21"/>
          <w:szCs w:val="21"/>
          <w:lang w:eastAsia="fr-FR"/>
        </w:rPr>
        <w:t> si vous laisser divaguer vos animaux en méconnaissance des arrêtés réglementant l’emploi et la divagation des chiens. Cela est puni de cette amende pour les contraventions de 4</w:t>
      </w:r>
      <w:r w:rsidRPr="00EC38C9">
        <w:rPr>
          <w:rFonts w:ascii="Arial" w:eastAsia="Times New Roman" w:hAnsi="Arial" w:cs="Arial"/>
          <w:color w:val="000000"/>
          <w:sz w:val="16"/>
          <w:szCs w:val="16"/>
          <w:vertAlign w:val="superscript"/>
          <w:lang w:eastAsia="fr-FR"/>
        </w:rPr>
        <w:t>ème</w:t>
      </w:r>
      <w:r w:rsidRPr="00EC38C9">
        <w:rPr>
          <w:rFonts w:ascii="Arial" w:eastAsia="Times New Roman" w:hAnsi="Arial" w:cs="Arial"/>
          <w:color w:val="000000"/>
          <w:sz w:val="21"/>
          <w:szCs w:val="21"/>
          <w:lang w:eastAsia="fr-FR"/>
        </w:rPr>
        <w:t> classe, relevable par la voie de l’amende forfaitaire (soit 135 €) (</w:t>
      </w:r>
      <w:hyperlink r:id="rId8" w:history="1">
        <w:r w:rsidRPr="00EC38C9">
          <w:rPr>
            <w:rFonts w:ascii="Arial" w:eastAsia="Times New Roman" w:hAnsi="Arial" w:cs="Arial"/>
            <w:color w:val="030555"/>
            <w:sz w:val="21"/>
            <w:szCs w:val="21"/>
            <w:lang w:eastAsia="fr-FR"/>
          </w:rPr>
          <w:t>art. R. 428-6 C. Env.</w:t>
        </w:r>
      </w:hyperlink>
      <w:r w:rsidRPr="00EC38C9">
        <w:rPr>
          <w:rFonts w:ascii="Arial" w:eastAsia="Times New Roman" w:hAnsi="Arial" w:cs="Arial"/>
          <w:color w:val="000000"/>
          <w:sz w:val="21"/>
          <w:szCs w:val="21"/>
          <w:lang w:eastAsia="fr-FR"/>
        </w:rPr>
        <w:t>).</w:t>
      </w:r>
    </w:p>
    <w:p w14:paraId="3DF780E9" w14:textId="77777777" w:rsidR="00EC38C9" w:rsidRPr="00EC38C9" w:rsidRDefault="00EC38C9" w:rsidP="00EC38C9">
      <w:pPr>
        <w:shd w:val="clear" w:color="auto" w:fill="CCCCCC"/>
        <w:spacing w:after="150"/>
        <w:jc w:val="both"/>
        <w:rPr>
          <w:rFonts w:ascii="Arial" w:eastAsia="Times New Roman" w:hAnsi="Arial" w:cs="Arial"/>
          <w:color w:val="000000"/>
          <w:sz w:val="21"/>
          <w:szCs w:val="21"/>
          <w:lang w:eastAsia="fr-FR"/>
        </w:rPr>
      </w:pPr>
      <w:r w:rsidRPr="00EC38C9">
        <w:rPr>
          <w:rFonts w:ascii="Arial" w:eastAsia="Times New Roman" w:hAnsi="Arial" w:cs="Arial"/>
          <w:b/>
          <w:bCs/>
          <w:color w:val="000000"/>
          <w:sz w:val="21"/>
          <w:szCs w:val="21"/>
          <w:lang w:eastAsia="fr-FR"/>
        </w:rPr>
        <w:t>- 450 € d’amende maxi</w:t>
      </w:r>
      <w:r w:rsidRPr="00EC38C9">
        <w:rPr>
          <w:rFonts w:ascii="Arial" w:eastAsia="Times New Roman" w:hAnsi="Arial" w:cs="Arial"/>
          <w:color w:val="000000"/>
          <w:sz w:val="21"/>
          <w:szCs w:val="21"/>
          <w:lang w:eastAsia="fr-FR"/>
        </w:rPr>
        <w:t> dans le cas où cette divagation conduirait à la mort ou à des blessures d’autres animaux domestiques provoquées par la divagation d’un animal dangereux. Cela est puni d’une contravention de 3</w:t>
      </w:r>
      <w:r w:rsidRPr="00EC38C9">
        <w:rPr>
          <w:rFonts w:ascii="Arial" w:eastAsia="Times New Roman" w:hAnsi="Arial" w:cs="Arial"/>
          <w:color w:val="000000"/>
          <w:sz w:val="16"/>
          <w:szCs w:val="16"/>
          <w:vertAlign w:val="superscript"/>
          <w:lang w:eastAsia="fr-FR"/>
        </w:rPr>
        <w:t>ème</w:t>
      </w:r>
      <w:r w:rsidRPr="00EC38C9">
        <w:rPr>
          <w:rFonts w:ascii="Arial" w:eastAsia="Times New Roman" w:hAnsi="Arial" w:cs="Arial"/>
          <w:color w:val="000000"/>
          <w:sz w:val="21"/>
          <w:szCs w:val="21"/>
          <w:lang w:eastAsia="fr-FR"/>
        </w:rPr>
        <w:t> classe (</w:t>
      </w:r>
      <w:hyperlink r:id="rId9" w:history="1">
        <w:r w:rsidRPr="00EC38C9">
          <w:rPr>
            <w:rFonts w:ascii="Arial" w:eastAsia="Times New Roman" w:hAnsi="Arial" w:cs="Arial"/>
            <w:color w:val="030555"/>
            <w:sz w:val="21"/>
            <w:szCs w:val="21"/>
            <w:lang w:eastAsia="fr-FR"/>
          </w:rPr>
          <w:t>art. R. 653-1 CP</w:t>
        </w:r>
      </w:hyperlink>
      <w:r w:rsidRPr="00EC38C9">
        <w:rPr>
          <w:rFonts w:ascii="Arial" w:eastAsia="Times New Roman" w:hAnsi="Arial" w:cs="Arial"/>
          <w:color w:val="000000"/>
          <w:sz w:val="21"/>
          <w:szCs w:val="21"/>
          <w:lang w:eastAsia="fr-FR"/>
        </w:rPr>
        <w:t>).</w:t>
      </w:r>
    </w:p>
    <w:p w14:paraId="5B1930DA" w14:textId="77777777" w:rsidR="00EC38C9" w:rsidRPr="00EC38C9" w:rsidRDefault="00EC38C9" w:rsidP="00EC38C9">
      <w:pPr>
        <w:shd w:val="clear" w:color="auto" w:fill="CCCCCC"/>
        <w:jc w:val="both"/>
        <w:rPr>
          <w:rFonts w:ascii="Arial" w:eastAsia="Times New Roman" w:hAnsi="Arial" w:cs="Arial"/>
          <w:color w:val="000000"/>
          <w:sz w:val="21"/>
          <w:szCs w:val="21"/>
          <w:lang w:eastAsia="fr-FR"/>
        </w:rPr>
      </w:pPr>
      <w:r w:rsidRPr="00EC38C9">
        <w:rPr>
          <w:rFonts w:ascii="Arial" w:eastAsia="Times New Roman" w:hAnsi="Arial" w:cs="Arial"/>
          <w:b/>
          <w:bCs/>
          <w:color w:val="000000"/>
          <w:sz w:val="21"/>
          <w:szCs w:val="21"/>
          <w:lang w:eastAsia="fr-FR"/>
        </w:rPr>
        <w:lastRenderedPageBreak/>
        <w:t>- 150 € d’amende maxi </w:t>
      </w:r>
      <w:r w:rsidRPr="00EC38C9">
        <w:rPr>
          <w:rFonts w:ascii="Arial" w:eastAsia="Times New Roman" w:hAnsi="Arial" w:cs="Arial"/>
          <w:color w:val="000000"/>
          <w:sz w:val="21"/>
          <w:szCs w:val="21"/>
          <w:lang w:eastAsia="fr-FR"/>
        </w:rPr>
        <w:t>si vous laissez divaguer un animal sur les routes. Cela est passible d’une contravention de 2</w:t>
      </w:r>
      <w:r w:rsidRPr="00EC38C9">
        <w:rPr>
          <w:rFonts w:ascii="Arial" w:eastAsia="Times New Roman" w:hAnsi="Arial" w:cs="Arial"/>
          <w:color w:val="000000"/>
          <w:sz w:val="16"/>
          <w:szCs w:val="16"/>
          <w:vertAlign w:val="superscript"/>
          <w:lang w:eastAsia="fr-FR"/>
        </w:rPr>
        <w:t>ème</w:t>
      </w:r>
      <w:r w:rsidRPr="00EC38C9">
        <w:rPr>
          <w:rFonts w:ascii="Arial" w:eastAsia="Times New Roman" w:hAnsi="Arial" w:cs="Arial"/>
          <w:color w:val="000000"/>
          <w:sz w:val="21"/>
          <w:szCs w:val="21"/>
          <w:lang w:eastAsia="fr-FR"/>
        </w:rPr>
        <w:t> classe. Au regard des articles</w:t>
      </w:r>
      <w:hyperlink r:id="rId10" w:history="1">
        <w:r w:rsidRPr="00EC38C9">
          <w:rPr>
            <w:rFonts w:ascii="Arial" w:eastAsia="Times New Roman" w:hAnsi="Arial" w:cs="Arial"/>
            <w:color w:val="030555"/>
            <w:sz w:val="21"/>
            <w:szCs w:val="21"/>
            <w:lang w:eastAsia="fr-FR"/>
          </w:rPr>
          <w:t> R.412-44 </w:t>
        </w:r>
      </w:hyperlink>
      <w:r w:rsidRPr="00EC38C9">
        <w:rPr>
          <w:rFonts w:ascii="Arial" w:eastAsia="Times New Roman" w:hAnsi="Arial" w:cs="Arial"/>
          <w:color w:val="000000"/>
          <w:sz w:val="21"/>
          <w:szCs w:val="21"/>
          <w:lang w:eastAsia="fr-FR"/>
        </w:rPr>
        <w:t>à </w:t>
      </w:r>
      <w:hyperlink r:id="rId11" w:history="1">
        <w:r w:rsidRPr="00EC38C9">
          <w:rPr>
            <w:rFonts w:ascii="Arial" w:eastAsia="Times New Roman" w:hAnsi="Arial" w:cs="Arial"/>
            <w:color w:val="030555"/>
            <w:sz w:val="21"/>
            <w:szCs w:val="21"/>
            <w:lang w:eastAsia="fr-FR"/>
          </w:rPr>
          <w:t>R. 412-50 du code de la route</w:t>
        </w:r>
      </w:hyperlink>
      <w:r w:rsidRPr="00EC38C9">
        <w:rPr>
          <w:rFonts w:ascii="Arial" w:eastAsia="Times New Roman" w:hAnsi="Arial" w:cs="Arial"/>
          <w:color w:val="000000"/>
          <w:sz w:val="21"/>
          <w:szCs w:val="21"/>
          <w:lang w:eastAsia="fr-FR"/>
        </w:rPr>
        <w:t>.</w:t>
      </w:r>
    </w:p>
    <w:p w14:paraId="7073FC99" w14:textId="77777777" w:rsidR="00000000" w:rsidRDefault="00000000"/>
    <w:sectPr w:rsidR="00E62C9F" w:rsidSect="00EC38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9"/>
    <w:rsid w:val="002C4178"/>
    <w:rsid w:val="00324A27"/>
    <w:rsid w:val="00335F11"/>
    <w:rsid w:val="004733BA"/>
    <w:rsid w:val="0051641F"/>
    <w:rsid w:val="00544B27"/>
    <w:rsid w:val="0055262D"/>
    <w:rsid w:val="00597D3F"/>
    <w:rsid w:val="005B6354"/>
    <w:rsid w:val="005D40AD"/>
    <w:rsid w:val="006A1CC8"/>
    <w:rsid w:val="006B1236"/>
    <w:rsid w:val="00723BBA"/>
    <w:rsid w:val="00894484"/>
    <w:rsid w:val="008944E0"/>
    <w:rsid w:val="008D1B62"/>
    <w:rsid w:val="008E4E6E"/>
    <w:rsid w:val="00A6077F"/>
    <w:rsid w:val="00A842AD"/>
    <w:rsid w:val="00BB1D60"/>
    <w:rsid w:val="00DF3F5D"/>
    <w:rsid w:val="00E7718A"/>
    <w:rsid w:val="00EC38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E0F8"/>
  <w15:chartTrackingRefBased/>
  <w15:docId w15:val="{900858C9-ECED-584C-A2EA-40FDA12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C38C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C38C9"/>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C38C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38C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C38C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C38C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C38C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C38C9"/>
    <w:rPr>
      <w:b/>
      <w:bCs/>
    </w:rPr>
  </w:style>
  <w:style w:type="character" w:styleId="Lienhypertexte">
    <w:name w:val="Hyperlink"/>
    <w:basedOn w:val="Policepardfaut"/>
    <w:uiPriority w:val="99"/>
    <w:semiHidden/>
    <w:unhideWhenUsed/>
    <w:rsid w:val="00EC38C9"/>
    <w:rPr>
      <w:color w:val="0000FF"/>
      <w:u w:val="single"/>
    </w:rPr>
  </w:style>
  <w:style w:type="character" w:styleId="Accentuation">
    <w:name w:val="Emphasis"/>
    <w:basedOn w:val="Policepardfaut"/>
    <w:uiPriority w:val="20"/>
    <w:qFormat/>
    <w:rsid w:val="00EC3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202314">
      <w:bodyDiv w:val="1"/>
      <w:marLeft w:val="0"/>
      <w:marRight w:val="0"/>
      <w:marTop w:val="0"/>
      <w:marBottom w:val="0"/>
      <w:divBdr>
        <w:top w:val="none" w:sz="0" w:space="0" w:color="auto"/>
        <w:left w:val="none" w:sz="0" w:space="0" w:color="auto"/>
        <w:bottom w:val="none" w:sz="0" w:space="0" w:color="auto"/>
        <w:right w:val="none" w:sz="0" w:space="0" w:color="auto"/>
      </w:divBdr>
      <w:divsChild>
        <w:div w:id="1420634392">
          <w:marLeft w:val="0"/>
          <w:marRight w:val="0"/>
          <w:marTop w:val="0"/>
          <w:marBottom w:val="0"/>
          <w:divBdr>
            <w:top w:val="none" w:sz="0" w:space="0" w:color="auto"/>
            <w:left w:val="none" w:sz="0" w:space="0" w:color="auto"/>
            <w:bottom w:val="none" w:sz="0" w:space="0" w:color="auto"/>
            <w:right w:val="none" w:sz="0" w:space="0" w:color="auto"/>
          </w:divBdr>
          <w:divsChild>
            <w:div w:id="581909076">
              <w:marLeft w:val="0"/>
              <w:marRight w:val="0"/>
              <w:marTop w:val="0"/>
              <w:marBottom w:val="0"/>
              <w:divBdr>
                <w:top w:val="none" w:sz="0" w:space="0" w:color="auto"/>
                <w:left w:val="none" w:sz="0" w:space="0" w:color="auto"/>
                <w:bottom w:val="none" w:sz="0" w:space="0" w:color="auto"/>
                <w:right w:val="none" w:sz="0" w:space="0" w:color="auto"/>
              </w:divBdr>
              <w:divsChild>
                <w:div w:id="17636050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38959052">
          <w:marLeft w:val="0"/>
          <w:marRight w:val="0"/>
          <w:marTop w:val="0"/>
          <w:marBottom w:val="0"/>
          <w:divBdr>
            <w:top w:val="none" w:sz="0" w:space="0" w:color="auto"/>
            <w:left w:val="none" w:sz="0" w:space="0" w:color="auto"/>
            <w:bottom w:val="none" w:sz="0" w:space="0" w:color="auto"/>
            <w:right w:val="none" w:sz="0" w:space="0" w:color="auto"/>
          </w:divBdr>
          <w:divsChild>
            <w:div w:id="2127842876">
              <w:marLeft w:val="0"/>
              <w:marRight w:val="0"/>
              <w:marTop w:val="0"/>
              <w:marBottom w:val="0"/>
              <w:divBdr>
                <w:top w:val="none" w:sz="0" w:space="0" w:color="auto"/>
                <w:left w:val="none" w:sz="0" w:space="0" w:color="auto"/>
                <w:bottom w:val="none" w:sz="0" w:space="0" w:color="auto"/>
                <w:right w:val="none" w:sz="0" w:space="0" w:color="auto"/>
              </w:divBdr>
              <w:divsChild>
                <w:div w:id="1288050372">
                  <w:marLeft w:val="0"/>
                  <w:marRight w:val="0"/>
                  <w:marTop w:val="0"/>
                  <w:marBottom w:val="450"/>
                  <w:divBdr>
                    <w:top w:val="none" w:sz="0" w:space="0" w:color="auto"/>
                    <w:left w:val="none" w:sz="0" w:space="0" w:color="auto"/>
                    <w:bottom w:val="none" w:sz="0" w:space="0" w:color="auto"/>
                    <w:right w:val="none" w:sz="0" w:space="0" w:color="auto"/>
                  </w:divBdr>
                  <w:divsChild>
                    <w:div w:id="4572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0421">
              <w:marLeft w:val="0"/>
              <w:marRight w:val="0"/>
              <w:marTop w:val="0"/>
              <w:marBottom w:val="0"/>
              <w:divBdr>
                <w:top w:val="none" w:sz="0" w:space="0" w:color="auto"/>
                <w:left w:val="none" w:sz="0" w:space="0" w:color="auto"/>
                <w:bottom w:val="none" w:sz="0" w:space="0" w:color="auto"/>
                <w:right w:val="none" w:sz="0" w:space="0" w:color="auto"/>
              </w:divBdr>
              <w:divsChild>
                <w:div w:id="203493730">
                  <w:marLeft w:val="0"/>
                  <w:marRight w:val="0"/>
                  <w:marTop w:val="0"/>
                  <w:marBottom w:val="450"/>
                  <w:divBdr>
                    <w:top w:val="none" w:sz="0" w:space="0" w:color="auto"/>
                    <w:left w:val="none" w:sz="0" w:space="0" w:color="auto"/>
                    <w:bottom w:val="none" w:sz="0" w:space="0" w:color="auto"/>
                    <w:right w:val="none" w:sz="0" w:space="0" w:color="auto"/>
                  </w:divBdr>
                  <w:divsChild>
                    <w:div w:id="17506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7183">
          <w:marLeft w:val="0"/>
          <w:marRight w:val="0"/>
          <w:marTop w:val="0"/>
          <w:marBottom w:val="0"/>
          <w:divBdr>
            <w:top w:val="none" w:sz="0" w:space="0" w:color="auto"/>
            <w:left w:val="none" w:sz="0" w:space="0" w:color="auto"/>
            <w:bottom w:val="none" w:sz="0" w:space="0" w:color="auto"/>
            <w:right w:val="none" w:sz="0" w:space="0" w:color="auto"/>
          </w:divBdr>
          <w:divsChild>
            <w:div w:id="329673551">
              <w:marLeft w:val="0"/>
              <w:marRight w:val="0"/>
              <w:marTop w:val="0"/>
              <w:marBottom w:val="0"/>
              <w:divBdr>
                <w:top w:val="none" w:sz="0" w:space="0" w:color="auto"/>
                <w:left w:val="none" w:sz="0" w:space="0" w:color="auto"/>
                <w:bottom w:val="none" w:sz="0" w:space="0" w:color="auto"/>
                <w:right w:val="none" w:sz="0" w:space="0" w:color="auto"/>
              </w:divBdr>
              <w:divsChild>
                <w:div w:id="1956473580">
                  <w:marLeft w:val="0"/>
                  <w:marRight w:val="0"/>
                  <w:marTop w:val="0"/>
                  <w:marBottom w:val="450"/>
                  <w:divBdr>
                    <w:top w:val="none" w:sz="0" w:space="0" w:color="auto"/>
                    <w:left w:val="none" w:sz="0" w:space="0" w:color="auto"/>
                    <w:bottom w:val="none" w:sz="0" w:space="0" w:color="auto"/>
                    <w:right w:val="none" w:sz="0" w:space="0" w:color="auto"/>
                  </w:divBdr>
                  <w:divsChild>
                    <w:div w:id="1762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041">
          <w:marLeft w:val="0"/>
          <w:marRight w:val="0"/>
          <w:marTop w:val="0"/>
          <w:marBottom w:val="0"/>
          <w:divBdr>
            <w:top w:val="none" w:sz="0" w:space="0" w:color="auto"/>
            <w:left w:val="none" w:sz="0" w:space="0" w:color="auto"/>
            <w:bottom w:val="none" w:sz="0" w:space="0" w:color="auto"/>
            <w:right w:val="none" w:sz="0" w:space="0" w:color="auto"/>
          </w:divBdr>
          <w:divsChild>
            <w:div w:id="480460859">
              <w:marLeft w:val="0"/>
              <w:marRight w:val="0"/>
              <w:marTop w:val="0"/>
              <w:marBottom w:val="0"/>
              <w:divBdr>
                <w:top w:val="none" w:sz="0" w:space="0" w:color="auto"/>
                <w:left w:val="none" w:sz="0" w:space="0" w:color="auto"/>
                <w:bottom w:val="none" w:sz="0" w:space="0" w:color="auto"/>
                <w:right w:val="none" w:sz="0" w:space="0" w:color="auto"/>
              </w:divBdr>
              <w:divsChild>
                <w:div w:id="874654106">
                  <w:marLeft w:val="0"/>
                  <w:marRight w:val="0"/>
                  <w:marTop w:val="0"/>
                  <w:marBottom w:val="450"/>
                  <w:divBdr>
                    <w:top w:val="none" w:sz="0" w:space="0" w:color="auto"/>
                    <w:left w:val="none" w:sz="0" w:space="0" w:color="auto"/>
                    <w:bottom w:val="none" w:sz="0" w:space="0" w:color="auto"/>
                    <w:right w:val="none" w:sz="0" w:space="0" w:color="auto"/>
                  </w:divBdr>
                  <w:divsChild>
                    <w:div w:id="12975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3030">
              <w:marLeft w:val="0"/>
              <w:marRight w:val="0"/>
              <w:marTop w:val="0"/>
              <w:marBottom w:val="0"/>
              <w:divBdr>
                <w:top w:val="none" w:sz="0" w:space="0" w:color="auto"/>
                <w:left w:val="none" w:sz="0" w:space="0" w:color="auto"/>
                <w:bottom w:val="none" w:sz="0" w:space="0" w:color="auto"/>
                <w:right w:val="none" w:sz="0" w:space="0" w:color="auto"/>
              </w:divBdr>
              <w:divsChild>
                <w:div w:id="1896038268">
                  <w:marLeft w:val="0"/>
                  <w:marRight w:val="0"/>
                  <w:marTop w:val="0"/>
                  <w:marBottom w:val="450"/>
                  <w:divBdr>
                    <w:top w:val="none" w:sz="0" w:space="0" w:color="auto"/>
                    <w:left w:val="none" w:sz="0" w:space="0" w:color="auto"/>
                    <w:bottom w:val="none" w:sz="0" w:space="0" w:color="auto"/>
                    <w:right w:val="none" w:sz="0" w:space="0" w:color="auto"/>
                  </w:divBdr>
                  <w:divsChild>
                    <w:div w:id="10386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22412861&amp;cidTexte=LEGITEXT000006074220&amp;dateTexte=222202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sseurs74.fr/media/financial-g80bb75581_1920.jpg" TargetMode="External"/><Relationship Id="rId11" Type="http://schemas.openxmlformats.org/officeDocument/2006/relationships/hyperlink" Target="https://www.legifrance.gouv.fr/affichCodeArticle.do?cidTexte=LEGITEXT000006074228&amp;idArticle=LEGIARTI000006842174" TargetMode="External"/><Relationship Id="rId5" Type="http://schemas.openxmlformats.org/officeDocument/2006/relationships/image" Target="media/image1.jpeg"/><Relationship Id="rId10" Type="http://schemas.openxmlformats.org/officeDocument/2006/relationships/hyperlink" Target="https://www.legifrance.gouv.fr/affichCodeArticle.do?cidTexte=LEGITEXT000006074228&amp;idArticle=LEGIARTI000006842167" TargetMode="External"/><Relationship Id="rId4" Type="http://schemas.openxmlformats.org/officeDocument/2006/relationships/hyperlink" Target="https://www.chasseurs74.fr/media/the-side-of-the-road-g0b0283858_1920.jpg" TargetMode="External"/><Relationship Id="rId9" Type="http://schemas.openxmlformats.org/officeDocument/2006/relationships/hyperlink" Target="https://www.legifrance.gouv.fr/affichCodeArticle.do?cidTexte=LEGITEXT000006070719&amp;idArticle=LEGIARTI0000064195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JESSICA</dc:creator>
  <cp:keywords/>
  <dc:description/>
  <cp:lastModifiedBy>Aurore GANDY</cp:lastModifiedBy>
  <cp:revision>2</cp:revision>
  <dcterms:created xsi:type="dcterms:W3CDTF">2026-04-28T17:10:00Z</dcterms:created>
  <dcterms:modified xsi:type="dcterms:W3CDTF">2026-04-28T17:10:00Z</dcterms:modified>
</cp:coreProperties>
</file>