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14CBF89" w14:textId="6BF026D2">
      <w:pPr>
        <w:pBdr/>
        <w:spacing w:after="0"/>
        <w:ind w:left="2211"/>
        <w:rPr>
          <w:sz w:val="64"/>
        </w:rPr>
      </w:pPr>
      <w:r>
        <w:rPr>
          <w:sz w:val="6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3601" cy="2105025"/>
                <wp:effectExtent l="0" t="0" r="1905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649620" cy="216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3.35pt;height:165.75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64"/>
        </w:rPr>
      </w:r>
      <w:r>
        <w:rPr>
          <w:sz w:val="64"/>
        </w:rPr>
      </w:r>
    </w:p>
    <w:p w14:paraId="58DD14B1" w14:textId="2D2BEE3B">
      <w:pPr>
        <w:pBdr/>
        <w:spacing w:after="0"/>
        <w:ind/>
        <w:rPr/>
      </w:pPr>
      <w:r>
        <w:rPr>
          <w:sz w:val="48"/>
          <w:szCs w:val="48"/>
        </w:rPr>
        <w:t xml:space="preserve">             </w:t>
      </w:r>
      <w:r>
        <w:rPr>
          <w:sz w:val="44"/>
          <w:szCs w:val="44"/>
        </w:rPr>
        <w:t xml:space="preserve">Association Maissoise &amp; Moignacoise</w:t>
      </w:r>
      <w:r>
        <w:rPr>
          <w:sz w:val="64"/>
        </w:rPr>
        <w:t xml:space="preserve"> </w:t>
      </w:r>
      <w:r/>
    </w:p>
    <w:p w14:paraId="346FB60C" w14:textId="5E2611A9">
      <w:pPr>
        <w:pStyle w:val="888"/>
        <w:pBdr/>
        <w:spacing/>
        <w:ind/>
        <w:rPr>
          <w:sz w:val="40"/>
          <w:szCs w:val="40"/>
        </w:rPr>
      </w:pPr>
      <w:r>
        <w:rPr>
          <w:sz w:val="40"/>
          <w:szCs w:val="40"/>
        </w:rPr>
        <w:t xml:space="preserve">           Badminton : saison 202</w:t>
      </w:r>
      <w:r>
        <w:rPr>
          <w:sz w:val="40"/>
          <w:szCs w:val="40"/>
        </w:rPr>
        <w:t xml:space="preserve">6 -202</w:t>
      </w:r>
      <w:r>
        <w:rPr>
          <w:sz w:val="40"/>
          <w:szCs w:val="40"/>
        </w:rPr>
        <w:t xml:space="preserve">7</w:t>
      </w:r>
      <w:r>
        <w:rPr>
          <w:sz w:val="40"/>
          <w:szCs w:val="40"/>
        </w:rPr>
      </w:r>
      <w:r>
        <w:rPr>
          <w:sz w:val="40"/>
          <w:szCs w:val="40"/>
        </w:rPr>
      </w:r>
    </w:p>
    <w:tbl>
      <w:tblPr>
        <w:tblStyle w:val="893"/>
        <w:tblInd w:w="51" w:type="dxa"/>
        <w:tblW w:w="16414" w:type="dxa"/>
        <w:tblBorders/>
        <w:tblLook w:val="04A0" w:firstRow="1" w:lastRow="0" w:firstColumn="1" w:lastColumn="0" w:noHBand="0" w:noVBand="1"/>
      </w:tblPr>
      <w:tblGrid>
        <w:gridCol w:w="5047"/>
        <w:gridCol w:w="11367"/>
      </w:tblGrid>
      <w:tr>
        <w:trPr>
          <w:trHeight w:val="143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7" w:type="dxa"/>
          </w:tcPr>
          <w:p w14:paraId="0C43DD03" w14:textId="752DC781">
            <w:pPr>
              <w:pBdr/>
              <w:spacing/>
              <w:ind w:right="117" w:left="-973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8" cy="13721"/>
                      <wp:effectExtent l="0" t="0" r="0" b="0"/>
                      <wp:docPr id="2" name="Picture 282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23" name="Picture 2823"/>
                              <pic:cNvPicPr/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8" cy="1372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0.72pt;height:1.08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</w:p>
          <w:tbl>
            <w:tblPr>
              <w:tblStyle w:val="893"/>
              <w:tblInd w:w="0" w:type="dxa"/>
              <w:tblW w:w="5041" w:type="dxa"/>
              <w:tblCellMar>
                <w:left w:w="303" w:type="dxa"/>
                <w:top w:w="72" w:type="dxa"/>
                <w:right w:w="115" w:type="dxa"/>
              </w:tblCellMar>
              <w:tblBorders/>
              <w:tblLook w:val="04A0" w:firstRow="1" w:lastRow="0" w:firstColumn="1" w:lastColumn="0" w:noHBand="0" w:noVBand="1"/>
            </w:tblPr>
            <w:tblGrid>
              <w:gridCol w:w="3759"/>
              <w:gridCol w:w="1282"/>
            </w:tblGrid>
            <w:tr>
              <w:trPr>
                <w:trHeight w:val="475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3758" w:type="dxa"/>
                </w:tcPr>
                <w:p w14:paraId="228270C4" w14:textId="77777777">
                  <w:pPr>
                    <w:pBdr/>
                    <w:spacing/>
                    <w:ind w:right="188"/>
                    <w:jc w:val="center"/>
                    <w:rPr/>
                  </w:pPr>
                  <w:r>
                    <w:rPr>
                      <w:sz w:val="42"/>
                    </w:rPr>
                    <w:t xml:space="preserve">Adultes</w:t>
                  </w:r>
                  <w:r/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1282" w:type="dxa"/>
                </w:tcPr>
                <w:p w14:paraId="012CDD48" w14:textId="4C65393B">
                  <w:pPr>
                    <w:pBdr/>
                    <w:spacing/>
                    <w:ind w:left="7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t xml:space="preserve">1</w:t>
                  </w:r>
                  <w:r>
                    <w:rPr>
                      <w:sz w:val="32"/>
                      <w:szCs w:val="32"/>
                    </w:rPr>
                    <w:t xml:space="preserve">25€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475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3758" w:type="dxa"/>
                </w:tcPr>
                <w:p w14:paraId="5F2AB4AD" w14:textId="1FCBE5D1">
                  <w:pPr>
                    <w:pBdr/>
                    <w:spacing/>
                    <w:ind w:right="188"/>
                    <w:jc w:val="center"/>
                    <w:rPr/>
                  </w:pPr>
                  <w:r>
                    <w:rPr>
                      <w:sz w:val="44"/>
                    </w:rPr>
                    <w:t xml:space="preserve">Jeunes </w:t>
                  </w:r>
                  <w:r>
                    <w:rPr>
                      <w:sz w:val="44"/>
                    </w:rPr>
                    <w:t xml:space="preserve"> 1</w:t>
                  </w:r>
                  <w:r>
                    <w:rPr>
                      <w:sz w:val="44"/>
                    </w:rPr>
                    <w:t xml:space="preserve">6</w:t>
                  </w:r>
                  <w:r>
                    <w:rPr>
                      <w:sz w:val="44"/>
                    </w:rPr>
                    <w:t xml:space="preserve"> ans</w:t>
                  </w:r>
                  <w:r/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1282" w:type="dxa"/>
                </w:tcPr>
                <w:p w14:paraId="04623C7C" w14:textId="6A6B1EF7">
                  <w:pPr>
                    <w:pBdr/>
                    <w:spacing/>
                    <w:ind w:left="7"/>
                    <w:rPr/>
                  </w:pPr>
                  <w:r>
                    <w:rPr>
                      <w:sz w:val="32"/>
                      <w:szCs w:val="32"/>
                    </w:rPr>
                    <w:t xml:space="preserve">1</w:t>
                  </w:r>
                  <w:r>
                    <w:rPr>
                      <w:sz w:val="32"/>
                      <w:szCs w:val="32"/>
                    </w:rPr>
                    <w:t xml:space="preserve">20€</w:t>
                  </w:r>
                  <w:r/>
                </w:p>
              </w:tc>
            </w:tr>
            <w:tr>
              <w:trPr>
                <w:trHeight w:val="468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3758" w:type="dxa"/>
                </w:tcPr>
                <w:p w14:paraId="5810AE07" w14:textId="749F0A18">
                  <w:pPr>
                    <w:pBdr/>
                    <w:spacing/>
                    <w:ind w:right="195"/>
                    <w:rPr/>
                  </w:pPr>
                  <w:r>
                    <w:t xml:space="preserve">6 séances par semaine</w:t>
                  </w:r>
                  <w:r>
                    <w:t xml:space="preserve">/an</w:t>
                  </w:r>
                  <w:r/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1282" w:type="dxa"/>
                </w:tcPr>
                <w:p w14:paraId="12F12E25" w14:textId="27D28839">
                  <w:pPr>
                    <w:pBdr/>
                    <w:spacing/>
                    <w:ind/>
                    <w:rPr/>
                  </w:pPr>
                  <w:r/>
                  <w:r/>
                </w:p>
              </w:tc>
            </w:tr>
          </w:tbl>
          <w:p w14:paraId="656637E8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67" w:type="dxa"/>
          </w:tcPr>
          <w:p w14:paraId="1D7B9993" w14:textId="77777777">
            <w:pPr>
              <w:pBdr/>
              <w:spacing/>
              <w:ind w:right="11366" w:left="-6131"/>
              <w:rPr/>
            </w:pPr>
            <w:r/>
            <w:r/>
          </w:p>
          <w:tbl>
            <w:tblPr>
              <w:tblStyle w:val="893"/>
              <w:tblInd w:w="117" w:type="dxa"/>
              <w:tblW w:w="5118" w:type="dxa"/>
              <w:tblCellMar>
                <w:left w:w="115" w:type="dxa"/>
                <w:top w:w="81" w:type="dxa"/>
                <w:right w:w="115" w:type="dxa"/>
              </w:tblCellMar>
              <w:tblBorders/>
              <w:tblLook w:val="04A0" w:firstRow="1" w:lastRow="0" w:firstColumn="1" w:lastColumn="0" w:noHBand="0" w:noVBand="1"/>
            </w:tblPr>
            <w:tblGrid>
              <w:gridCol w:w="5118"/>
            </w:tblGrid>
            <w:tr>
              <w:trPr>
                <w:trHeight w:val="475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5118" w:type="dxa"/>
                </w:tcPr>
                <w:p w14:paraId="29BF4B29" w14:textId="77777777">
                  <w:pPr>
                    <w:pBdr/>
                    <w:spacing/>
                    <w:ind w:left="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Competitions Interclubs Mixtes, masculins,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473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5118" w:type="dxa"/>
                </w:tcPr>
                <w:p w14:paraId="358E526C" w14:textId="77777777">
                  <w:pPr>
                    <w:pBdr/>
                    <w:spacing/>
                    <w:ind w:left="2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Coupe 91, Loisirs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73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W w:w="5118" w:type="dxa"/>
                  <w:vMerge w:val="restart"/>
                </w:tcPr>
                <w:p w14:paraId="11B30C25" w14:textId="1B35DDC0">
                  <w:pPr>
                    <w:pBdr/>
                    <w:spacing/>
                    <w:ind w:left="13"/>
                    <w:jc w:val="center"/>
                    <w:rPr/>
                  </w:pPr>
                  <w:r/>
                  <w:r/>
                </w:p>
              </w:tc>
            </w:tr>
          </w:tbl>
          <w:p w14:paraId="201E4BAB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33E2B9BC" w14:textId="77777777">
      <w:pPr>
        <w:pBdr/>
        <w:spacing w:after="403"/>
        <w:ind w:right="-295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37096" cy="654045"/>
                <wp:effectExtent l="0" t="0" r="0" b="0"/>
                <wp:docPr id="3" name="Picture 49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6" name="Picture 4926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637096" cy="654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522.61pt;height:51.5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 w14:paraId="1BFC3EE3" w14:textId="77777777">
      <w:pPr>
        <w:pBdr/>
        <w:spacing w:after="396"/>
        <w:ind w:right="-288" w:left="-14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41670" cy="658618"/>
                <wp:effectExtent l="0" t="0" r="0" b="0"/>
                <wp:docPr id="4" name="Picture 29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16" name="Picture 2916"/>
                        <pic:cNvPicPr/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641670" cy="658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522.97pt;height:51.86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/>
    </w:p>
    <w:p w14:paraId="370538EC" w14:textId="77777777">
      <w:pPr>
        <w:pBdr/>
        <w:spacing w:after="346"/>
        <w:ind w:right="-274" w:left="-29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41670" cy="663192"/>
                <wp:effectExtent l="0" t="0" r="0" b="0"/>
                <wp:docPr id="5" name="Picture 49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8" name="Picture 4928"/>
                        <pic:cNvPicPr/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641670" cy="663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522.97pt;height:52.22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/>
    </w:p>
    <w:p w14:paraId="5E6580E3" w14:textId="77777777">
      <w:pPr>
        <w:pBdr/>
        <w:spacing w:after="389"/>
        <w:ind w:right="-259" w:left="-43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41670" cy="699782"/>
                <wp:effectExtent l="0" t="0" r="0" b="0"/>
                <wp:docPr id="6" name="Picture 49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30" name="Picture 4930"/>
                        <pic:cNvPicPr/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641670" cy="699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522.97pt;height:55.1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 w14:paraId="770E656B" w14:textId="77777777">
      <w:pPr>
        <w:pBdr/>
        <w:spacing w:after="112"/>
        <w:ind w:left="-50"/>
        <w:jc w:val="right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04123" cy="265277"/>
                <wp:effectExtent l="0" t="0" r="0" b="0"/>
                <wp:docPr id="7" name="Picture 49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32" name="Picture 4932"/>
                        <pic:cNvPicPr/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004123" cy="265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394.03pt;height:20.89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sz w:val="20"/>
        </w:rPr>
        <w:t xml:space="preserve">( rayer</w:t>
      </w:r>
      <w:r>
        <w:rPr>
          <w:sz w:val="20"/>
        </w:rPr>
        <w:t xml:space="preserve"> la mention </w:t>
      </w:r>
      <w:r>
        <w:rPr>
          <w:sz w:val="20"/>
        </w:rPr>
        <w:t xml:space="preserve">inutile )</w:t>
      </w:r>
      <w:r/>
    </w:p>
    <w:p w14:paraId="7E55BBB8" w14:textId="0A83AE71">
      <w:pPr>
        <w:pBdr/>
        <w:tabs>
          <w:tab w:val="center" w:leader="none" w:pos="5972"/>
          <w:tab w:val="center" w:leader="none" w:pos="7074"/>
          <w:tab w:val="right" w:leader="none" w:pos="10157"/>
        </w:tabs>
        <w:spacing w:after="381" w:line="261" w:lineRule="auto"/>
        <w:ind/>
        <w:rPr>
          <w:sz w:val="24"/>
          <w:szCs w:val="24"/>
          <w:highlight w:val="none"/>
        </w:rPr>
      </w:pPr>
      <w:r>
        <w:rPr>
          <w:sz w:val="26"/>
        </w:rPr>
        <w:t xml:space="preserve"> </w:t>
      </w:r>
      <w:r>
        <w:rPr>
          <w:sz w:val="24"/>
          <w:szCs w:val="24"/>
        </w:rPr>
        <w:t xml:space="preserve">Competitions interclubs mixtes, masculins, veterans et Coupe91 = 10€ (forfait volants et inscriptions)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2030D527">
      <w:pPr>
        <w:pBdr/>
        <w:tabs>
          <w:tab w:val="center" w:leader="none" w:pos="5972"/>
          <w:tab w:val="center" w:leader="none" w:pos="7074"/>
          <w:tab w:val="right" w:leader="none" w:pos="10157"/>
        </w:tabs>
        <w:spacing w:after="381" w:line="261" w:lineRule="auto"/>
        <w:ind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Competitions Interclubs Loisirs 0€ (inscriptions gratuites)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4823CAB" w14:textId="77777777">
      <w:pPr>
        <w:pBdr/>
        <w:tabs>
          <w:tab w:val="center" w:leader="none" w:pos="5972"/>
          <w:tab w:val="center" w:leader="none" w:pos="7074"/>
          <w:tab w:val="right" w:leader="none" w:pos="10157"/>
        </w:tabs>
        <w:spacing w:after="381" w:line="261" w:lineRule="auto"/>
        <w:ind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 w14:paraId="51C5E92F" w14:textId="1C857DCD">
      <w:pPr>
        <w:pBdr/>
        <w:tabs>
          <w:tab w:val="center" w:leader="none" w:pos="5972"/>
          <w:tab w:val="center" w:leader="none" w:pos="7074"/>
          <w:tab w:val="right" w:leader="none" w:pos="10157"/>
        </w:tabs>
        <w:spacing w:after="381" w:line="261" w:lineRule="auto"/>
        <w:ind w:left="-8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 w14:paraId="68FE7D89" w14:textId="77777777">
      <w:pPr>
        <w:pBdr/>
        <w:tabs>
          <w:tab w:val="center" w:leader="none" w:pos="5972"/>
          <w:tab w:val="center" w:leader="none" w:pos="7074"/>
          <w:tab w:val="right" w:leader="none" w:pos="10157"/>
        </w:tabs>
        <w:spacing w:after="381" w:line="261" w:lineRule="auto"/>
        <w:ind w:left="-8"/>
        <w:rPr/>
      </w:pPr>
      <w:r/>
      <w:r/>
    </w:p>
    <w:p w14:paraId="750292E5" w14:textId="0D24309B">
      <w:pPr>
        <w:pBdr/>
        <w:spacing w:after="0"/>
        <w:ind/>
        <w:rPr>
          <w:sz w:val="40"/>
          <w:szCs w:val="40"/>
        </w:rPr>
      </w:pPr>
      <w:r>
        <w:rPr>
          <w:sz w:val="40"/>
          <w:szCs w:val="40"/>
        </w:rPr>
      </w:r>
      <w:r>
        <w:rPr>
          <w:sz w:val="40"/>
          <w:szCs w:val="40"/>
        </w:rPr>
      </w:r>
      <w:r>
        <w:rPr>
          <w:sz w:val="40"/>
          <w:szCs w:val="40"/>
        </w:rPr>
      </w:r>
    </w:p>
    <w:p w14:paraId="7ECA582B" w14:textId="77777777">
      <w:pPr>
        <w:pBdr/>
        <w:spacing w:after="0"/>
        <w:ind w:left="14"/>
        <w:rPr/>
      </w:pPr>
      <w:r/>
      <w:r/>
    </w:p>
    <w:p w14:paraId="33A568ED" w14:textId="77777777">
      <w:pPr>
        <w:pBdr/>
        <w:spacing w:after="0"/>
        <w:ind w:left="14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footnotePr/>
      <w:endnotePr/>
      <w:type w:val="nextPage"/>
      <w:pgSz w:h="16840" w:orient="portrait" w:w="11900"/>
      <w:pgMar w:top="1440" w:right="821" w:bottom="1440" w:left="92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D7CDE"/>
    <w:lvl w:ilvl="0">
      <w:isLgl w:val="false"/>
      <w:lvlJc w:val="left"/>
      <w:lvlText w:val="-"/>
      <w:numFmt w:val="bullet"/>
      <w:pPr>
        <w:pBdr/>
        <w:spacing/>
        <w:ind w:left="1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0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18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5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3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fr-FR" w:eastAsia="fr-FR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9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9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9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9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9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9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9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9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9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9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9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9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9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9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9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9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9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paragraph" w:styleId="888">
    <w:name w:val="Heading 1"/>
    <w:next w:val="887"/>
    <w:link w:val="892"/>
    <w:uiPriority w:val="9"/>
    <w:qFormat/>
    <w:pPr>
      <w:keepNext w:val="true"/>
      <w:keepLines w:val="true"/>
      <w:pBdr/>
      <w:spacing w:after="0"/>
      <w:ind w:left="1232"/>
      <w:outlineLvl w:val="0"/>
    </w:pPr>
    <w:rPr>
      <w:rFonts w:ascii="Times New Roman" w:hAnsi="Times New Roman" w:eastAsia="Times New Roman" w:cs="Times New Roman"/>
      <w:color w:val="000000"/>
      <w:sz w:val="62"/>
    </w:rPr>
  </w:style>
  <w:style w:type="character" w:styleId="889" w:default="1">
    <w:name w:val="Default Paragraph Font"/>
    <w:uiPriority w:val="1"/>
    <w:semiHidden/>
    <w:unhideWhenUsed/>
    <w:pPr>
      <w:pBdr/>
      <w:spacing/>
      <w:ind/>
    </w:pPr>
  </w:style>
  <w:style w:type="table" w:styleId="8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character" w:styleId="892" w:customStyle="1">
    <w:name w:val="Titre 1 Car"/>
    <w:link w:val="888"/>
    <w:pPr>
      <w:pBdr/>
      <w:spacing/>
      <w:ind/>
    </w:pPr>
    <w:rPr>
      <w:rFonts w:ascii="Times New Roman" w:hAnsi="Times New Roman" w:eastAsia="Times New Roman" w:cs="Times New Roman"/>
      <w:color w:val="000000"/>
      <w:sz w:val="62"/>
    </w:rPr>
  </w:style>
  <w:style w:type="table" w:styleId="893" w:customStyle="1">
    <w:name w:val="Table Grid"/>
    <w:pPr>
      <w:pBdr/>
      <w:spacing w:after="0" w:line="240" w:lineRule="auto"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Suphu</dc:creator>
  <cp:keywords/>
  <cp:revision>11</cp:revision>
  <dcterms:created xsi:type="dcterms:W3CDTF">2024-04-27T12:28:00Z</dcterms:created>
  <dcterms:modified xsi:type="dcterms:W3CDTF">2026-07-31T07:32:18Z</dcterms:modified>
</cp:coreProperties>
</file>