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0361B" w14:textId="6E293260" w:rsidR="000B691A" w:rsidRDefault="005B2F1D">
      <w:r w:rsidRPr="005B2F1D">
        <w:rPr>
          <w:noProof/>
        </w:rPr>
        <w:drawing>
          <wp:inline distT="0" distB="0" distL="0" distR="0" wp14:anchorId="49F82581" wp14:editId="03E6CEEB">
            <wp:extent cx="6207760" cy="9781459"/>
            <wp:effectExtent l="0" t="0" r="2540" b="0"/>
            <wp:docPr id="1970998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212" cy="979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69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F1D"/>
    <w:rsid w:val="000B691A"/>
    <w:rsid w:val="005B2F1D"/>
    <w:rsid w:val="008B05DF"/>
    <w:rsid w:val="00CA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3BDC0"/>
  <w15:chartTrackingRefBased/>
  <w15:docId w15:val="{180AC979-611E-453B-98EC-8CFA41DBA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B2F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B2F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2F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B2F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B2F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B2F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B2F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B2F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B2F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2F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B2F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B2F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B2F1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B2F1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B2F1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B2F1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B2F1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B2F1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B2F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B2F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B2F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B2F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B2F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B2F1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B2F1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B2F1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B2F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B2F1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B2F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Maire Château-Garnier</dc:creator>
  <cp:keywords/>
  <dc:description/>
  <cp:lastModifiedBy>Maire Château-Garnier</cp:lastModifiedBy>
  <cp:revision>1</cp:revision>
  <dcterms:created xsi:type="dcterms:W3CDTF">2025-11-27T12:58:00Z</dcterms:created>
  <dcterms:modified xsi:type="dcterms:W3CDTF">2025-11-27T12:59:00Z</dcterms:modified>
</cp:coreProperties>
</file>