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C91FF" w14:textId="65A1CA18" w:rsidR="00BD3547" w:rsidRDefault="000117BC" w:rsidP="00B87A96">
      <w:pPr>
        <w:spacing w:after="0"/>
        <w:jc w:val="center"/>
        <w:rPr>
          <w:rFonts w:ascii="Times New Roman" w:hAnsi="Times New Roman" w:cs="Times New Roman"/>
          <w:b/>
          <w:bCs/>
          <w:sz w:val="28"/>
          <w:szCs w:val="28"/>
        </w:rPr>
      </w:pPr>
      <w:r>
        <w:rPr>
          <w:rFonts w:ascii="Times New Roman" w:hAnsi="Times New Roman" w:cs="Times New Roman"/>
          <w:b/>
          <w:bCs/>
          <w:sz w:val="28"/>
          <w:szCs w:val="28"/>
        </w:rPr>
        <w:t>Succès de l’</w:t>
      </w:r>
      <w:r w:rsidR="00363279">
        <w:rPr>
          <w:rFonts w:ascii="Times New Roman" w:hAnsi="Times New Roman" w:cs="Times New Roman"/>
          <w:b/>
          <w:bCs/>
          <w:sz w:val="28"/>
          <w:szCs w:val="28"/>
        </w:rPr>
        <w:t>exposition « Trélévern, un village du Trégor littoral »</w:t>
      </w:r>
      <w:r>
        <w:rPr>
          <w:rFonts w:ascii="Times New Roman" w:hAnsi="Times New Roman" w:cs="Times New Roman"/>
          <w:b/>
          <w:bCs/>
          <w:sz w:val="28"/>
          <w:szCs w:val="28"/>
        </w:rPr>
        <w:t> !</w:t>
      </w:r>
    </w:p>
    <w:p w14:paraId="56D6CB88" w14:textId="77777777" w:rsidR="00DF65EE" w:rsidRDefault="00DF65EE" w:rsidP="00B87A96">
      <w:pPr>
        <w:spacing w:after="0"/>
        <w:jc w:val="center"/>
        <w:rPr>
          <w:rFonts w:ascii="Times New Roman" w:hAnsi="Times New Roman" w:cs="Times New Roman"/>
          <w:b/>
          <w:bCs/>
          <w:sz w:val="28"/>
          <w:szCs w:val="28"/>
        </w:rPr>
      </w:pPr>
    </w:p>
    <w:p w14:paraId="6DD37E5C" w14:textId="77A61661" w:rsidR="00F245E4" w:rsidRDefault="002D1D11" w:rsidP="004553C3">
      <w:pPr>
        <w:pStyle w:val="NormalWeb"/>
        <w:spacing w:before="75" w:beforeAutospacing="0" w:after="75" w:afterAutospacing="0" w:line="300" w:lineRule="atLeast"/>
        <w:ind w:right="75"/>
        <w:jc w:val="both"/>
        <w:divId w:val="1397046650"/>
        <w:rPr>
          <w:color w:val="000000"/>
          <w:szCs w:val="21"/>
        </w:rPr>
      </w:pPr>
      <w:r w:rsidRPr="002D1D11">
        <w:rPr>
          <w:color w:val="000000"/>
          <w:szCs w:val="21"/>
        </w:rPr>
        <w:t xml:space="preserve">L'exposition </w:t>
      </w:r>
      <w:r w:rsidRPr="000117BC">
        <w:rPr>
          <w:b/>
          <w:bCs/>
          <w:color w:val="000000"/>
          <w:szCs w:val="21"/>
        </w:rPr>
        <w:t>Trélévern, un village du Trégor littoral</w:t>
      </w:r>
      <w:r w:rsidRPr="002D1D11">
        <w:rPr>
          <w:color w:val="000000"/>
          <w:szCs w:val="21"/>
        </w:rPr>
        <w:t xml:space="preserve"> s'est </w:t>
      </w:r>
      <w:r w:rsidR="000117BC" w:rsidRPr="002D1D11">
        <w:rPr>
          <w:color w:val="000000"/>
          <w:szCs w:val="21"/>
        </w:rPr>
        <w:t>tenu</w:t>
      </w:r>
      <w:r w:rsidR="000117BC">
        <w:rPr>
          <w:color w:val="000000"/>
          <w:szCs w:val="21"/>
        </w:rPr>
        <w:t>e</w:t>
      </w:r>
      <w:r w:rsidRPr="002D1D11">
        <w:rPr>
          <w:color w:val="000000"/>
          <w:szCs w:val="21"/>
        </w:rPr>
        <w:t xml:space="preserve"> du samedi 23 au jeudi 28 août 2025 à la salle polyvalente de la mairie de Trélévern. Cet événement</w:t>
      </w:r>
      <w:r>
        <w:rPr>
          <w:color w:val="000000"/>
          <w:szCs w:val="21"/>
        </w:rPr>
        <w:t xml:space="preserve">, </w:t>
      </w:r>
      <w:r w:rsidRPr="002D1D11">
        <w:rPr>
          <w:color w:val="000000"/>
          <w:szCs w:val="21"/>
        </w:rPr>
        <w:t>organisé par l'ARSSAT</w:t>
      </w:r>
      <w:r w:rsidR="000117BC">
        <w:rPr>
          <w:color w:val="000000"/>
          <w:szCs w:val="21"/>
        </w:rPr>
        <w:t xml:space="preserve"> d</w:t>
      </w:r>
      <w:r w:rsidRPr="002D1D11">
        <w:rPr>
          <w:color w:val="000000"/>
          <w:szCs w:val="21"/>
        </w:rPr>
        <w:t>ans le cadre de la valorisation du patrimoine de la commune</w:t>
      </w:r>
      <w:r w:rsidR="000117BC">
        <w:rPr>
          <w:color w:val="000000"/>
          <w:szCs w:val="21"/>
        </w:rPr>
        <w:t>,</w:t>
      </w:r>
      <w:r>
        <w:rPr>
          <w:color w:val="000000"/>
          <w:szCs w:val="21"/>
        </w:rPr>
        <w:t xml:space="preserve"> </w:t>
      </w:r>
      <w:r w:rsidRPr="002D1D11">
        <w:rPr>
          <w:color w:val="000000"/>
          <w:szCs w:val="21"/>
        </w:rPr>
        <w:t xml:space="preserve">été inauguré le samedi 23 août en présence de </w:t>
      </w:r>
      <w:r w:rsidR="00F245E4">
        <w:rPr>
          <w:color w:val="000000"/>
          <w:szCs w:val="21"/>
        </w:rPr>
        <w:t xml:space="preserve">Yannick </w:t>
      </w:r>
      <w:proofErr w:type="spellStart"/>
      <w:r w:rsidR="00F245E4">
        <w:rPr>
          <w:color w:val="000000"/>
          <w:szCs w:val="21"/>
        </w:rPr>
        <w:t>Quéquiner</w:t>
      </w:r>
      <w:proofErr w:type="spellEnd"/>
      <w:r w:rsidR="00F245E4">
        <w:rPr>
          <w:color w:val="000000"/>
          <w:szCs w:val="21"/>
        </w:rPr>
        <w:t xml:space="preserve">, maire de Trélévern, </w:t>
      </w:r>
      <w:r w:rsidR="000117BC">
        <w:rPr>
          <w:color w:val="000000"/>
          <w:szCs w:val="21"/>
        </w:rPr>
        <w:t xml:space="preserve">de </w:t>
      </w:r>
      <w:r w:rsidRPr="002D1D11">
        <w:rPr>
          <w:color w:val="000000"/>
          <w:szCs w:val="21"/>
        </w:rPr>
        <w:t>Michèle Le Bourg, présidente de l'ARSSAT</w:t>
      </w:r>
      <w:r w:rsidR="00F245E4">
        <w:rPr>
          <w:color w:val="000000"/>
          <w:szCs w:val="21"/>
        </w:rPr>
        <w:t xml:space="preserve">, </w:t>
      </w:r>
      <w:r w:rsidRPr="002D1D11">
        <w:rPr>
          <w:color w:val="000000"/>
          <w:szCs w:val="21"/>
        </w:rPr>
        <w:t xml:space="preserve">de </w:t>
      </w:r>
      <w:r w:rsidR="00F245E4">
        <w:rPr>
          <w:color w:val="000000"/>
          <w:szCs w:val="21"/>
        </w:rPr>
        <w:t xml:space="preserve">Philippe Carmillat, animateur </w:t>
      </w:r>
      <w:r w:rsidR="000117BC">
        <w:rPr>
          <w:color w:val="000000"/>
          <w:szCs w:val="21"/>
        </w:rPr>
        <w:t>du</w:t>
      </w:r>
      <w:r w:rsidR="00F245E4">
        <w:rPr>
          <w:color w:val="000000"/>
          <w:szCs w:val="21"/>
        </w:rPr>
        <w:t xml:space="preserve"> projet et de </w:t>
      </w:r>
      <w:r w:rsidRPr="002D1D11">
        <w:rPr>
          <w:color w:val="000000"/>
          <w:szCs w:val="21"/>
        </w:rPr>
        <w:t>Brigitte Carmillat, adjointe au maire</w:t>
      </w:r>
      <w:r w:rsidR="00F245E4">
        <w:rPr>
          <w:color w:val="000000"/>
          <w:szCs w:val="21"/>
        </w:rPr>
        <w:t>, chargée du patrimoine.</w:t>
      </w:r>
    </w:p>
    <w:p w14:paraId="760FF3C4" w14:textId="77777777" w:rsidR="00695552" w:rsidRDefault="002D1D11" w:rsidP="00695552">
      <w:pPr>
        <w:pStyle w:val="NormalWeb"/>
        <w:spacing w:before="75" w:beforeAutospacing="0" w:after="75" w:afterAutospacing="0" w:line="300" w:lineRule="atLeast"/>
        <w:ind w:right="75"/>
        <w:jc w:val="both"/>
        <w:divId w:val="1397046650"/>
        <w:rPr>
          <w:color w:val="000000"/>
          <w:szCs w:val="21"/>
        </w:rPr>
      </w:pPr>
      <w:r w:rsidRPr="002D1D11">
        <w:rPr>
          <w:color w:val="000000"/>
          <w:szCs w:val="21"/>
        </w:rPr>
        <w:t xml:space="preserve">Lors de son discours, Philippe Carmillat a rappelé les principales actions patrimoniales menées sur la commune </w:t>
      </w:r>
      <w:r w:rsidR="000117BC">
        <w:rPr>
          <w:color w:val="000000"/>
          <w:szCs w:val="21"/>
        </w:rPr>
        <w:t xml:space="preserve">depuis 2021 </w:t>
      </w:r>
      <w:r w:rsidRPr="002D1D11">
        <w:rPr>
          <w:color w:val="000000"/>
          <w:szCs w:val="21"/>
        </w:rPr>
        <w:t xml:space="preserve">et a présenté le contenu de l'exposition, </w:t>
      </w:r>
      <w:r w:rsidR="000117BC">
        <w:rPr>
          <w:color w:val="000000"/>
          <w:szCs w:val="21"/>
        </w:rPr>
        <w:t xml:space="preserve">distribuée en </w:t>
      </w:r>
      <w:r w:rsidR="00F245E4">
        <w:rPr>
          <w:color w:val="000000"/>
          <w:szCs w:val="21"/>
        </w:rPr>
        <w:t xml:space="preserve">14 </w:t>
      </w:r>
      <w:r w:rsidRPr="002D1D11">
        <w:rPr>
          <w:color w:val="000000"/>
          <w:szCs w:val="21"/>
        </w:rPr>
        <w:t>espaces thématiques.</w:t>
      </w:r>
      <w:r w:rsidR="000117BC">
        <w:rPr>
          <w:color w:val="000000"/>
          <w:szCs w:val="21"/>
        </w:rPr>
        <w:t xml:space="preserve"> </w:t>
      </w:r>
    </w:p>
    <w:p w14:paraId="5C5461FB" w14:textId="09653715" w:rsidR="00695552" w:rsidRPr="00695552" w:rsidRDefault="000117BC" w:rsidP="00695552">
      <w:pPr>
        <w:pStyle w:val="NormalWeb"/>
        <w:spacing w:before="75" w:beforeAutospacing="0" w:after="75" w:afterAutospacing="0" w:line="300" w:lineRule="atLeast"/>
        <w:ind w:right="75"/>
        <w:jc w:val="both"/>
        <w:divId w:val="1397046650"/>
        <w:rPr>
          <w:color w:val="000000"/>
          <w:szCs w:val="21"/>
        </w:rPr>
      </w:pPr>
      <w:r>
        <w:rPr>
          <w:color w:val="000000"/>
          <w:szCs w:val="21"/>
        </w:rPr>
        <w:t>Cette action est le point d’orgue du travail réalisé conjointement par l’ARSSAT et la municipalité de Trélévern</w:t>
      </w:r>
      <w:r w:rsidR="00385A70">
        <w:rPr>
          <w:color w:val="000000"/>
          <w:szCs w:val="21"/>
        </w:rPr>
        <w:t>, avec le concours des Trélévernais</w:t>
      </w:r>
      <w:r w:rsidR="00695552" w:rsidRPr="00695552">
        <w:rPr>
          <w:color w:val="000000"/>
          <w:szCs w:val="21"/>
        </w:rPr>
        <w:t xml:space="preserve"> </w:t>
      </w:r>
      <w:r w:rsidR="00695552" w:rsidRPr="00695552">
        <w:rPr>
          <w:color w:val="000000"/>
          <w:szCs w:val="21"/>
        </w:rPr>
        <w:t>qui ont fourni des documents, des photos et des objets de leurs collections personnelles, sans oublier leurs précieux témoignages.</w:t>
      </w:r>
    </w:p>
    <w:p w14:paraId="526AD331" w14:textId="2D9B6DA9" w:rsidR="003B6DE3" w:rsidRPr="00484DFE" w:rsidRDefault="003B6DE3" w:rsidP="003B6DE3">
      <w:pPr>
        <w:pStyle w:val="NormalWeb"/>
        <w:spacing w:before="75" w:beforeAutospacing="0" w:after="75" w:afterAutospacing="0" w:line="300" w:lineRule="atLeast"/>
        <w:ind w:right="75"/>
        <w:jc w:val="both"/>
        <w:divId w:val="1397046650"/>
        <w:rPr>
          <w:color w:val="000000"/>
          <w:szCs w:val="21"/>
        </w:rPr>
      </w:pPr>
      <w:r>
        <w:rPr>
          <w:color w:val="000000"/>
          <w:szCs w:val="21"/>
        </w:rPr>
        <w:t xml:space="preserve">Les organisateurs se sont </w:t>
      </w:r>
      <w:r w:rsidR="00695552">
        <w:rPr>
          <w:color w:val="000000"/>
          <w:szCs w:val="21"/>
        </w:rPr>
        <w:t xml:space="preserve">également </w:t>
      </w:r>
      <w:r>
        <w:rPr>
          <w:color w:val="000000"/>
          <w:szCs w:val="21"/>
        </w:rPr>
        <w:t xml:space="preserve">appuyés pour la réalisation des espaces sur </w:t>
      </w:r>
      <w:r w:rsidR="00695552">
        <w:rPr>
          <w:color w:val="000000"/>
          <w:szCs w:val="21"/>
        </w:rPr>
        <w:t>leurs</w:t>
      </w:r>
      <w:r>
        <w:rPr>
          <w:color w:val="000000"/>
          <w:szCs w:val="21"/>
        </w:rPr>
        <w:t xml:space="preserve"> partenaires, parmi lesquels, on peut citer, </w:t>
      </w:r>
      <w:r w:rsidR="00695552">
        <w:rPr>
          <w:color w:val="000000"/>
          <w:szCs w:val="21"/>
        </w:rPr>
        <w:t>l</w:t>
      </w:r>
      <w:r w:rsidRPr="00484DFE">
        <w:rPr>
          <w:color w:val="000000"/>
          <w:szCs w:val="21"/>
        </w:rPr>
        <w:t xml:space="preserve">e Cercle Celtique Ar </w:t>
      </w:r>
      <w:proofErr w:type="spellStart"/>
      <w:r w:rsidRPr="00484DFE">
        <w:rPr>
          <w:color w:val="000000"/>
          <w:szCs w:val="21"/>
        </w:rPr>
        <w:t>Skewell</w:t>
      </w:r>
      <w:proofErr w:type="spellEnd"/>
      <w:r w:rsidRPr="00484DFE">
        <w:rPr>
          <w:color w:val="000000"/>
          <w:szCs w:val="21"/>
        </w:rPr>
        <w:t xml:space="preserve"> de Perros–</w:t>
      </w:r>
      <w:proofErr w:type="spellStart"/>
      <w:r w:rsidRPr="00484DFE">
        <w:rPr>
          <w:color w:val="000000"/>
          <w:szCs w:val="21"/>
        </w:rPr>
        <w:t>Guirec</w:t>
      </w:r>
      <w:proofErr w:type="spellEnd"/>
      <w:r w:rsidRPr="00484DFE">
        <w:rPr>
          <w:color w:val="000000"/>
          <w:szCs w:val="21"/>
        </w:rPr>
        <w:t xml:space="preserve">, </w:t>
      </w:r>
      <w:r>
        <w:rPr>
          <w:color w:val="000000"/>
          <w:szCs w:val="21"/>
        </w:rPr>
        <w:t>l’</w:t>
      </w:r>
      <w:r w:rsidRPr="00484DFE">
        <w:rPr>
          <w:color w:val="000000"/>
          <w:szCs w:val="21"/>
        </w:rPr>
        <w:t xml:space="preserve">entreprise </w:t>
      </w:r>
      <w:proofErr w:type="spellStart"/>
      <w:r w:rsidRPr="00484DFE">
        <w:rPr>
          <w:color w:val="000000"/>
          <w:szCs w:val="21"/>
        </w:rPr>
        <w:t>Ménou</w:t>
      </w:r>
      <w:proofErr w:type="spellEnd"/>
      <w:r w:rsidRPr="00484DFE">
        <w:rPr>
          <w:color w:val="000000"/>
          <w:szCs w:val="21"/>
        </w:rPr>
        <w:t xml:space="preserve"> de Plougonver</w:t>
      </w:r>
      <w:r>
        <w:rPr>
          <w:color w:val="000000"/>
          <w:szCs w:val="21"/>
        </w:rPr>
        <w:t>, l</w:t>
      </w:r>
      <w:r w:rsidRPr="00484DFE">
        <w:rPr>
          <w:color w:val="000000"/>
          <w:szCs w:val="21"/>
        </w:rPr>
        <w:t>’association trélévernaise « Autour du Pardon de S</w:t>
      </w:r>
      <w:r>
        <w:rPr>
          <w:color w:val="000000"/>
          <w:szCs w:val="21"/>
        </w:rPr>
        <w:t>ain</w:t>
      </w:r>
      <w:r w:rsidRPr="00484DFE">
        <w:rPr>
          <w:color w:val="000000"/>
          <w:szCs w:val="21"/>
        </w:rPr>
        <w:t>te</w:t>
      </w:r>
      <w:r>
        <w:rPr>
          <w:color w:val="000000"/>
          <w:szCs w:val="21"/>
        </w:rPr>
        <w:t>-</w:t>
      </w:r>
      <w:r w:rsidRPr="00484DFE">
        <w:rPr>
          <w:color w:val="000000"/>
          <w:szCs w:val="21"/>
        </w:rPr>
        <w:t>Anne »</w:t>
      </w:r>
      <w:r>
        <w:rPr>
          <w:color w:val="000000"/>
          <w:szCs w:val="21"/>
        </w:rPr>
        <w:t>, l</w:t>
      </w:r>
      <w:r w:rsidRPr="00484DFE">
        <w:rPr>
          <w:color w:val="000000"/>
          <w:szCs w:val="21"/>
        </w:rPr>
        <w:t>e Club Photos de la médiathèque de Trévou-Tréguignec</w:t>
      </w:r>
      <w:r>
        <w:rPr>
          <w:color w:val="000000"/>
          <w:szCs w:val="21"/>
        </w:rPr>
        <w:t>, l</w:t>
      </w:r>
      <w:r w:rsidRPr="00484DFE">
        <w:rPr>
          <w:color w:val="000000"/>
          <w:szCs w:val="21"/>
        </w:rPr>
        <w:t>e relais paroissial de Trélévern</w:t>
      </w:r>
      <w:r>
        <w:rPr>
          <w:color w:val="000000"/>
          <w:szCs w:val="21"/>
        </w:rPr>
        <w:t xml:space="preserve">, </w:t>
      </w:r>
      <w:r w:rsidRPr="00484DFE">
        <w:rPr>
          <w:color w:val="000000"/>
          <w:szCs w:val="21"/>
        </w:rPr>
        <w:t xml:space="preserve">Monsieur Maurice Lancien, collectionneur de vélos et la famille de Louis </w:t>
      </w:r>
      <w:proofErr w:type="spellStart"/>
      <w:r w:rsidRPr="00484DFE">
        <w:rPr>
          <w:color w:val="000000"/>
          <w:szCs w:val="21"/>
        </w:rPr>
        <w:t>Famel</w:t>
      </w:r>
      <w:proofErr w:type="spellEnd"/>
      <w:r w:rsidRPr="00484DFE">
        <w:rPr>
          <w:color w:val="000000"/>
          <w:szCs w:val="21"/>
        </w:rPr>
        <w:t xml:space="preserve"> pour le tricycle de 1892</w:t>
      </w:r>
      <w:r w:rsidR="00695552">
        <w:rPr>
          <w:color w:val="000000"/>
          <w:szCs w:val="21"/>
        </w:rPr>
        <w:t xml:space="preserve">, sans oublier </w:t>
      </w:r>
      <w:r w:rsidRPr="00484DFE">
        <w:rPr>
          <w:color w:val="000000"/>
          <w:szCs w:val="21"/>
        </w:rPr>
        <w:t>tous les artistes qui agrémentent de leurs œuvres cette exposition.</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763"/>
      </w:tblGrid>
      <w:tr w:rsidR="00221A07" w14:paraId="6CD23FD4" w14:textId="77777777" w:rsidTr="00695552">
        <w:trPr>
          <w:divId w:val="1397046650"/>
          <w:jc w:val="center"/>
        </w:trPr>
        <w:tc>
          <w:tcPr>
            <w:tcW w:w="4521" w:type="dxa"/>
          </w:tcPr>
          <w:p w14:paraId="116995ED" w14:textId="48EAFC64" w:rsidR="00221A07" w:rsidRDefault="00221A07" w:rsidP="00A270D3">
            <w:pPr>
              <w:pStyle w:val="NormalWeb"/>
              <w:spacing w:before="75" w:beforeAutospacing="0" w:after="75" w:afterAutospacing="0" w:line="300" w:lineRule="atLeast"/>
              <w:ind w:left="32" w:right="75"/>
              <w:jc w:val="center"/>
              <w:rPr>
                <w:color w:val="000000"/>
                <w:szCs w:val="21"/>
              </w:rPr>
            </w:pPr>
            <w:r w:rsidRPr="00221A07">
              <w:rPr>
                <w:noProof/>
                <w:color w:val="000000"/>
                <w:szCs w:val="21"/>
              </w:rPr>
              <w:drawing>
                <wp:inline distT="0" distB="0" distL="0" distR="0" wp14:anchorId="79E15893" wp14:editId="661C2CF0">
                  <wp:extent cx="2629371" cy="2063750"/>
                  <wp:effectExtent l="0" t="0" r="0" b="0"/>
                  <wp:docPr id="5" name="Image 4" descr="Une image contenant plein air, arbre, chaussures, habits&#10;&#10;Le contenu généré par l’IA peut être incorrect.">
                    <a:extLst xmlns:a="http://schemas.openxmlformats.org/drawingml/2006/main">
                      <a:ext uri="{FF2B5EF4-FFF2-40B4-BE49-F238E27FC236}">
                        <a16:creationId xmlns:a16="http://schemas.microsoft.com/office/drawing/2014/main" id="{9D5EEDE5-99D2-968B-DF5E-1361E71BE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plein air, arbre, chaussures, habits&#10;&#10;Le contenu généré par l’IA peut être incorrect.">
                            <a:extLst>
                              <a:ext uri="{FF2B5EF4-FFF2-40B4-BE49-F238E27FC236}">
                                <a16:creationId xmlns:a16="http://schemas.microsoft.com/office/drawing/2014/main" id="{9D5EEDE5-99D2-968B-DF5E-1361E71BEC67}"/>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r="4444"/>
                          <a:stretch>
                            <a:fillRect/>
                          </a:stretch>
                        </pic:blipFill>
                        <pic:spPr bwMode="auto">
                          <a:xfrm rot="10800000">
                            <a:off x="0" y="0"/>
                            <a:ext cx="2666624" cy="2092989"/>
                          </a:xfrm>
                          <a:prstGeom prst="rect">
                            <a:avLst/>
                          </a:prstGeom>
                          <a:ln>
                            <a:noFill/>
                          </a:ln>
                          <a:extLst>
                            <a:ext uri="{53640926-AAD7-44D8-BBD7-CCE9431645EC}">
                              <a14:shadowObscured xmlns:a14="http://schemas.microsoft.com/office/drawing/2010/main"/>
                            </a:ext>
                          </a:extLst>
                        </pic:spPr>
                      </pic:pic>
                    </a:graphicData>
                  </a:graphic>
                </wp:inline>
              </w:drawing>
            </w:r>
          </w:p>
        </w:tc>
        <w:tc>
          <w:tcPr>
            <w:tcW w:w="4763" w:type="dxa"/>
          </w:tcPr>
          <w:p w14:paraId="1AA965EA" w14:textId="1CD27153" w:rsidR="00221A07" w:rsidRDefault="00221A07" w:rsidP="00221A07">
            <w:pPr>
              <w:pStyle w:val="NormalWeb"/>
              <w:spacing w:before="75" w:beforeAutospacing="0" w:after="75" w:afterAutospacing="0" w:line="300" w:lineRule="atLeast"/>
              <w:ind w:right="75"/>
              <w:jc w:val="center"/>
              <w:rPr>
                <w:color w:val="000000"/>
                <w:szCs w:val="21"/>
              </w:rPr>
            </w:pPr>
            <w:r w:rsidRPr="00221A07">
              <w:rPr>
                <w:noProof/>
                <w:color w:val="000000"/>
                <w:szCs w:val="21"/>
              </w:rPr>
              <w:drawing>
                <wp:inline distT="0" distB="0" distL="0" distR="0" wp14:anchorId="50524203" wp14:editId="5A760690">
                  <wp:extent cx="2768601" cy="2076450"/>
                  <wp:effectExtent l="0" t="0" r="0" b="0"/>
                  <wp:docPr id="21" name="Image 20">
                    <a:extLst xmlns:a="http://schemas.openxmlformats.org/drawingml/2006/main">
                      <a:ext uri="{FF2B5EF4-FFF2-40B4-BE49-F238E27FC236}">
                        <a16:creationId xmlns:a16="http://schemas.microsoft.com/office/drawing/2014/main" id="{1AE05518-D50C-0C3A-8DEB-1A4C6C420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a:extLst>
                              <a:ext uri="{FF2B5EF4-FFF2-40B4-BE49-F238E27FC236}">
                                <a16:creationId xmlns:a16="http://schemas.microsoft.com/office/drawing/2014/main" id="{1AE05518-D50C-0C3A-8DEB-1A4C6C4207D6}"/>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2803479" cy="2102609"/>
                          </a:xfrm>
                          <a:prstGeom prst="rect">
                            <a:avLst/>
                          </a:prstGeom>
                        </pic:spPr>
                      </pic:pic>
                    </a:graphicData>
                  </a:graphic>
                </wp:inline>
              </w:drawing>
            </w:r>
          </w:p>
        </w:tc>
      </w:tr>
      <w:tr w:rsidR="00221A07" w14:paraId="0CB37431" w14:textId="77777777" w:rsidTr="00695552">
        <w:trPr>
          <w:divId w:val="1397046650"/>
          <w:jc w:val="center"/>
        </w:trPr>
        <w:tc>
          <w:tcPr>
            <w:tcW w:w="4521" w:type="dxa"/>
          </w:tcPr>
          <w:p w14:paraId="58E792A3" w14:textId="00249D81" w:rsidR="00221A07" w:rsidRDefault="00221A07" w:rsidP="00221A07">
            <w:pPr>
              <w:pStyle w:val="NormalWeb"/>
              <w:spacing w:before="75" w:beforeAutospacing="0" w:after="75" w:afterAutospacing="0" w:line="300" w:lineRule="atLeast"/>
              <w:ind w:right="75"/>
              <w:jc w:val="center"/>
              <w:rPr>
                <w:color w:val="000000"/>
                <w:szCs w:val="21"/>
              </w:rPr>
            </w:pPr>
            <w:r w:rsidRPr="00221A07">
              <w:rPr>
                <w:noProof/>
                <w:color w:val="000000"/>
                <w:szCs w:val="21"/>
              </w:rPr>
              <w:drawing>
                <wp:inline distT="0" distB="0" distL="0" distR="0" wp14:anchorId="17BB2114" wp14:editId="30E14B61">
                  <wp:extent cx="2686050" cy="1963925"/>
                  <wp:effectExtent l="0" t="0" r="0" b="0"/>
                  <wp:docPr id="9" name="Image 8" descr="Une image contenant plein air, plante, herbe, habits&#10;&#10;Le contenu généré par l’IA peut être incorrect.">
                    <a:extLst xmlns:a="http://schemas.openxmlformats.org/drawingml/2006/main">
                      <a:ext uri="{FF2B5EF4-FFF2-40B4-BE49-F238E27FC236}">
                        <a16:creationId xmlns:a16="http://schemas.microsoft.com/office/drawing/2014/main" id="{22E2A0E4-45E4-2A45-1AF4-F71B6E2DC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plein air, plante, herbe, habits&#10;&#10;Le contenu généré par l’IA peut être incorrect.">
                            <a:extLst>
                              <a:ext uri="{FF2B5EF4-FFF2-40B4-BE49-F238E27FC236}">
                                <a16:creationId xmlns:a16="http://schemas.microsoft.com/office/drawing/2014/main" id="{22E2A0E4-45E4-2A45-1AF4-F71B6E2DCFB8}"/>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9284" r="16626"/>
                          <a:stretch>
                            <a:fillRect/>
                          </a:stretch>
                        </pic:blipFill>
                        <pic:spPr bwMode="auto">
                          <a:xfrm rot="10800000">
                            <a:off x="0" y="0"/>
                            <a:ext cx="2731934" cy="1997474"/>
                          </a:xfrm>
                          <a:prstGeom prst="rect">
                            <a:avLst/>
                          </a:prstGeom>
                          <a:ln>
                            <a:noFill/>
                          </a:ln>
                          <a:extLst>
                            <a:ext uri="{53640926-AAD7-44D8-BBD7-CCE9431645EC}">
                              <a14:shadowObscured xmlns:a14="http://schemas.microsoft.com/office/drawing/2010/main"/>
                            </a:ext>
                          </a:extLst>
                        </pic:spPr>
                      </pic:pic>
                    </a:graphicData>
                  </a:graphic>
                </wp:inline>
              </w:drawing>
            </w:r>
          </w:p>
        </w:tc>
        <w:tc>
          <w:tcPr>
            <w:tcW w:w="4763" w:type="dxa"/>
          </w:tcPr>
          <w:p w14:paraId="46F16356" w14:textId="316385E2" w:rsidR="00221A07" w:rsidRDefault="00221A07" w:rsidP="00221A07">
            <w:pPr>
              <w:pStyle w:val="NormalWeb"/>
              <w:spacing w:before="75" w:beforeAutospacing="0" w:after="75" w:afterAutospacing="0" w:line="300" w:lineRule="atLeast"/>
              <w:ind w:right="75"/>
              <w:jc w:val="center"/>
              <w:rPr>
                <w:color w:val="000000"/>
                <w:szCs w:val="21"/>
              </w:rPr>
            </w:pPr>
            <w:r w:rsidRPr="00221A07">
              <w:rPr>
                <w:noProof/>
                <w:color w:val="000000"/>
                <w:szCs w:val="21"/>
              </w:rPr>
              <w:drawing>
                <wp:inline distT="0" distB="0" distL="0" distR="0" wp14:anchorId="5213F1CA" wp14:editId="1912036F">
                  <wp:extent cx="2839720" cy="1923962"/>
                  <wp:effectExtent l="0" t="0" r="0" b="635"/>
                  <wp:docPr id="7" name="Image 6" descr="Une image contenant plein air, habits, bâtiment, pot de fleurs&#10;&#10;Le contenu généré par l’IA peut être incorrect.">
                    <a:extLst xmlns:a="http://schemas.openxmlformats.org/drawingml/2006/main">
                      <a:ext uri="{FF2B5EF4-FFF2-40B4-BE49-F238E27FC236}">
                        <a16:creationId xmlns:a16="http://schemas.microsoft.com/office/drawing/2014/main" id="{72A5F647-0800-80D2-5852-22568F3FE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plein air, habits, bâtiment, pot de fleurs&#10;&#10;Le contenu généré par l’IA peut être incorrect.">
                            <a:extLst>
                              <a:ext uri="{FF2B5EF4-FFF2-40B4-BE49-F238E27FC236}">
                                <a16:creationId xmlns:a16="http://schemas.microsoft.com/office/drawing/2014/main" id="{72A5F647-0800-80D2-5852-22568F3FEAC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12407" r="3035"/>
                          <a:stretch>
                            <a:fillRect/>
                          </a:stretch>
                        </pic:blipFill>
                        <pic:spPr bwMode="auto">
                          <a:xfrm rot="10800000">
                            <a:off x="0" y="0"/>
                            <a:ext cx="2876661" cy="1948990"/>
                          </a:xfrm>
                          <a:prstGeom prst="rect">
                            <a:avLst/>
                          </a:prstGeom>
                          <a:ln>
                            <a:noFill/>
                          </a:ln>
                          <a:extLst>
                            <a:ext uri="{53640926-AAD7-44D8-BBD7-CCE9431645EC}">
                              <a14:shadowObscured xmlns:a14="http://schemas.microsoft.com/office/drawing/2010/main"/>
                            </a:ext>
                          </a:extLst>
                        </pic:spPr>
                      </pic:pic>
                    </a:graphicData>
                  </a:graphic>
                </wp:inline>
              </w:drawing>
            </w:r>
          </w:p>
        </w:tc>
      </w:tr>
      <w:tr w:rsidR="00221A07" w14:paraId="3F4C7873" w14:textId="77777777" w:rsidTr="00695552">
        <w:trPr>
          <w:divId w:val="1397046650"/>
          <w:jc w:val="center"/>
        </w:trPr>
        <w:tc>
          <w:tcPr>
            <w:tcW w:w="4521" w:type="dxa"/>
          </w:tcPr>
          <w:p w14:paraId="5B7D3259" w14:textId="6FBF64FC" w:rsidR="00221A07" w:rsidRDefault="00221A07" w:rsidP="00221A07">
            <w:pPr>
              <w:pStyle w:val="NormalWeb"/>
              <w:spacing w:before="75" w:beforeAutospacing="0" w:after="75" w:afterAutospacing="0" w:line="300" w:lineRule="atLeast"/>
              <w:ind w:right="75"/>
              <w:jc w:val="center"/>
              <w:rPr>
                <w:color w:val="000000"/>
                <w:szCs w:val="21"/>
              </w:rPr>
            </w:pPr>
            <w:r w:rsidRPr="00221A07">
              <w:rPr>
                <w:noProof/>
                <w:color w:val="000000"/>
                <w:szCs w:val="21"/>
              </w:rPr>
              <w:drawing>
                <wp:inline distT="0" distB="0" distL="0" distR="0" wp14:anchorId="1C9205C5" wp14:editId="34AA17FF">
                  <wp:extent cx="2666999" cy="2000250"/>
                  <wp:effectExtent l="0" t="0" r="635" b="0"/>
                  <wp:docPr id="11" name="Image 10" descr="Une image contenant plein air, plante, habits, maison&#10;&#10;Le contenu généré par l’IA peut être incorrect.">
                    <a:extLst xmlns:a="http://schemas.openxmlformats.org/drawingml/2006/main">
                      <a:ext uri="{FF2B5EF4-FFF2-40B4-BE49-F238E27FC236}">
                        <a16:creationId xmlns:a16="http://schemas.microsoft.com/office/drawing/2014/main" id="{A1450B9A-F2E2-EE9B-BE28-26591D995E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plein air, plante, habits, maison&#10;&#10;Le contenu généré par l’IA peut être incorrect.">
                            <a:extLst>
                              <a:ext uri="{FF2B5EF4-FFF2-40B4-BE49-F238E27FC236}">
                                <a16:creationId xmlns:a16="http://schemas.microsoft.com/office/drawing/2014/main" id="{A1450B9A-F2E2-EE9B-BE28-26591D995E6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685490" cy="2014119"/>
                          </a:xfrm>
                          <a:prstGeom prst="rect">
                            <a:avLst/>
                          </a:prstGeom>
                        </pic:spPr>
                      </pic:pic>
                    </a:graphicData>
                  </a:graphic>
                </wp:inline>
              </w:drawing>
            </w:r>
          </w:p>
        </w:tc>
        <w:tc>
          <w:tcPr>
            <w:tcW w:w="4763" w:type="dxa"/>
          </w:tcPr>
          <w:p w14:paraId="6D016329" w14:textId="1D7FC669" w:rsidR="00221A07" w:rsidRDefault="00221A07" w:rsidP="00221A07">
            <w:pPr>
              <w:pStyle w:val="NormalWeb"/>
              <w:spacing w:before="75" w:beforeAutospacing="0" w:after="75" w:afterAutospacing="0" w:line="300" w:lineRule="atLeast"/>
              <w:ind w:right="75"/>
              <w:jc w:val="center"/>
              <w:rPr>
                <w:color w:val="000000"/>
                <w:szCs w:val="21"/>
              </w:rPr>
            </w:pPr>
            <w:r w:rsidRPr="00221A07">
              <w:rPr>
                <w:noProof/>
                <w:color w:val="000000"/>
                <w:szCs w:val="21"/>
              </w:rPr>
              <w:drawing>
                <wp:inline distT="0" distB="0" distL="0" distR="0" wp14:anchorId="49EB5D05" wp14:editId="6CADA04A">
                  <wp:extent cx="2831440" cy="1968500"/>
                  <wp:effectExtent l="0" t="0" r="7620" b="0"/>
                  <wp:docPr id="15" name="Image 14" descr="Une image contenant bâtiment, habits, personne, plein air&#10;&#10;Le contenu généré par l’IA peut être incorrect.">
                    <a:extLst xmlns:a="http://schemas.openxmlformats.org/drawingml/2006/main">
                      <a:ext uri="{FF2B5EF4-FFF2-40B4-BE49-F238E27FC236}">
                        <a16:creationId xmlns:a16="http://schemas.microsoft.com/office/drawing/2014/main" id="{DA1FEEF6-4FF4-8F98-0F22-43E4579B4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Une image contenant bâtiment, habits, personne, plein air&#10;&#10;Le contenu généré par l’IA peut être incorrect.">
                            <a:extLst>
                              <a:ext uri="{FF2B5EF4-FFF2-40B4-BE49-F238E27FC236}">
                                <a16:creationId xmlns:a16="http://schemas.microsoft.com/office/drawing/2014/main" id="{DA1FEEF6-4FF4-8F98-0F22-43E4579B4F4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3697"/>
                          <a:stretch>
                            <a:fillRect/>
                          </a:stretch>
                        </pic:blipFill>
                        <pic:spPr bwMode="auto">
                          <a:xfrm rot="10800000">
                            <a:off x="0" y="0"/>
                            <a:ext cx="2859005" cy="1987664"/>
                          </a:xfrm>
                          <a:prstGeom prst="rect">
                            <a:avLst/>
                          </a:prstGeom>
                          <a:ln>
                            <a:noFill/>
                          </a:ln>
                          <a:extLst>
                            <a:ext uri="{53640926-AAD7-44D8-BBD7-CCE9431645EC}">
                              <a14:shadowObscured xmlns:a14="http://schemas.microsoft.com/office/drawing/2010/main"/>
                            </a:ext>
                          </a:extLst>
                        </pic:spPr>
                      </pic:pic>
                    </a:graphicData>
                  </a:graphic>
                </wp:inline>
              </w:drawing>
            </w:r>
          </w:p>
        </w:tc>
      </w:tr>
      <w:tr w:rsidR="00B60D7C" w14:paraId="69C9DCFA" w14:textId="77777777" w:rsidTr="00695552">
        <w:trPr>
          <w:divId w:val="1397046650"/>
          <w:jc w:val="center"/>
        </w:trPr>
        <w:tc>
          <w:tcPr>
            <w:tcW w:w="4521" w:type="dxa"/>
          </w:tcPr>
          <w:p w14:paraId="4C1848BA" w14:textId="2640C9A9" w:rsidR="00221A07" w:rsidRPr="00221A07" w:rsidRDefault="00221A07" w:rsidP="00221A07">
            <w:pPr>
              <w:pStyle w:val="NormalWeb"/>
              <w:spacing w:before="75" w:beforeAutospacing="0" w:after="75" w:afterAutospacing="0" w:line="300" w:lineRule="atLeast"/>
              <w:ind w:right="75"/>
              <w:jc w:val="center"/>
              <w:rPr>
                <w:color w:val="000000"/>
                <w:szCs w:val="21"/>
              </w:rPr>
            </w:pPr>
            <w:r w:rsidRPr="00221A07">
              <w:rPr>
                <w:noProof/>
                <w:color w:val="000000"/>
                <w:szCs w:val="21"/>
              </w:rPr>
              <w:lastRenderedPageBreak/>
              <w:drawing>
                <wp:inline distT="0" distB="0" distL="0" distR="0" wp14:anchorId="1E852726" wp14:editId="24AC2445">
                  <wp:extent cx="2658533" cy="1993900"/>
                  <wp:effectExtent l="0" t="0" r="8890" b="6350"/>
                  <wp:docPr id="13" name="Image 12" descr="Une image contenant texte, bâtiment, plein air, habits&#10;&#10;Le contenu généré par l’IA peut être incorrect.">
                    <a:extLst xmlns:a="http://schemas.openxmlformats.org/drawingml/2006/main">
                      <a:ext uri="{FF2B5EF4-FFF2-40B4-BE49-F238E27FC236}">
                        <a16:creationId xmlns:a16="http://schemas.microsoft.com/office/drawing/2014/main" id="{2E32678C-0194-E0DE-06AC-D2065906B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Une image contenant texte, bâtiment, plein air, habits&#10;&#10;Le contenu généré par l’IA peut être incorrect.">
                            <a:extLst>
                              <a:ext uri="{FF2B5EF4-FFF2-40B4-BE49-F238E27FC236}">
                                <a16:creationId xmlns:a16="http://schemas.microsoft.com/office/drawing/2014/main" id="{2E32678C-0194-E0DE-06AC-D2065906B67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679096" cy="2009322"/>
                          </a:xfrm>
                          <a:prstGeom prst="rect">
                            <a:avLst/>
                          </a:prstGeom>
                        </pic:spPr>
                      </pic:pic>
                    </a:graphicData>
                  </a:graphic>
                </wp:inline>
              </w:drawing>
            </w:r>
          </w:p>
        </w:tc>
        <w:tc>
          <w:tcPr>
            <w:tcW w:w="4763" w:type="dxa"/>
          </w:tcPr>
          <w:p w14:paraId="5AAAE96D" w14:textId="519E13AF" w:rsidR="00221A07" w:rsidRPr="00221A07" w:rsidRDefault="00B60D7C" w:rsidP="00221A07">
            <w:pPr>
              <w:pStyle w:val="NormalWeb"/>
              <w:spacing w:before="75" w:beforeAutospacing="0" w:after="75" w:afterAutospacing="0" w:line="300" w:lineRule="atLeast"/>
              <w:ind w:right="75"/>
              <w:jc w:val="center"/>
              <w:rPr>
                <w:color w:val="000000"/>
                <w:szCs w:val="21"/>
              </w:rPr>
            </w:pPr>
            <w:r>
              <w:rPr>
                <w:noProof/>
              </w:rPr>
              <w:drawing>
                <wp:inline distT="0" distB="0" distL="0" distR="0" wp14:anchorId="6114A48B" wp14:editId="2A1B48C1">
                  <wp:extent cx="2675465" cy="2006600"/>
                  <wp:effectExtent l="0" t="0" r="0" b="0"/>
                  <wp:docPr id="19526830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556" cy="2015668"/>
                          </a:xfrm>
                          <a:prstGeom prst="rect">
                            <a:avLst/>
                          </a:prstGeom>
                          <a:noFill/>
                          <a:ln>
                            <a:noFill/>
                          </a:ln>
                        </pic:spPr>
                      </pic:pic>
                    </a:graphicData>
                  </a:graphic>
                </wp:inline>
              </w:drawing>
            </w:r>
          </w:p>
        </w:tc>
      </w:tr>
    </w:tbl>
    <w:p w14:paraId="2AA41240" w14:textId="77777777" w:rsidR="00221A07" w:rsidRPr="002D1D11" w:rsidRDefault="00221A07" w:rsidP="004553C3">
      <w:pPr>
        <w:pStyle w:val="NormalWeb"/>
        <w:spacing w:before="75" w:beforeAutospacing="0" w:after="75" w:afterAutospacing="0" w:line="300" w:lineRule="atLeast"/>
        <w:ind w:right="75"/>
        <w:jc w:val="both"/>
        <w:divId w:val="1397046650"/>
        <w:rPr>
          <w:color w:val="000000"/>
          <w:szCs w:val="21"/>
        </w:rPr>
      </w:pPr>
    </w:p>
    <w:p w14:paraId="6D03133E" w14:textId="3C50EBD1" w:rsidR="002D1D11" w:rsidRDefault="00EF7AF0" w:rsidP="004553C3">
      <w:pPr>
        <w:pStyle w:val="NormalWeb"/>
        <w:spacing w:before="75" w:beforeAutospacing="0" w:after="75" w:afterAutospacing="0" w:line="300" w:lineRule="atLeast"/>
        <w:ind w:right="75"/>
        <w:jc w:val="both"/>
        <w:divId w:val="1397046650"/>
        <w:rPr>
          <w:color w:val="000000"/>
          <w:szCs w:val="21"/>
        </w:rPr>
      </w:pPr>
      <w:r>
        <w:rPr>
          <w:color w:val="000000"/>
          <w:szCs w:val="21"/>
        </w:rPr>
        <w:t>T</w:t>
      </w:r>
      <w:r>
        <w:rPr>
          <w:color w:val="000000"/>
          <w:szCs w:val="21"/>
        </w:rPr>
        <w:t>out au long de la semaine</w:t>
      </w:r>
      <w:r>
        <w:rPr>
          <w:color w:val="000000"/>
          <w:szCs w:val="21"/>
        </w:rPr>
        <w:t xml:space="preserve"> </w:t>
      </w:r>
      <w:r w:rsidR="003B6DE3">
        <w:rPr>
          <w:color w:val="000000"/>
          <w:szCs w:val="21"/>
        </w:rPr>
        <w:t>672</w:t>
      </w:r>
      <w:r w:rsidR="00F245E4" w:rsidRPr="00F245E4">
        <w:rPr>
          <w:color w:val="EE0000"/>
          <w:szCs w:val="21"/>
        </w:rPr>
        <w:t xml:space="preserve"> </w:t>
      </w:r>
      <w:r w:rsidR="002D1D11" w:rsidRPr="002D1D11">
        <w:rPr>
          <w:color w:val="000000"/>
          <w:szCs w:val="21"/>
        </w:rPr>
        <w:t xml:space="preserve">visiteurs </w:t>
      </w:r>
      <w:r w:rsidR="00613047">
        <w:rPr>
          <w:color w:val="000000"/>
          <w:szCs w:val="21"/>
        </w:rPr>
        <w:t>ont découvert</w:t>
      </w:r>
      <w:r w:rsidR="002D1D11" w:rsidRPr="002D1D11">
        <w:rPr>
          <w:color w:val="000000"/>
          <w:szCs w:val="21"/>
        </w:rPr>
        <w:t xml:space="preserve"> l'histoire et les particularités culturelles de Trélévern à travers </w:t>
      </w:r>
      <w:r w:rsidR="00613047">
        <w:rPr>
          <w:color w:val="000000"/>
          <w:szCs w:val="21"/>
        </w:rPr>
        <w:t>l</w:t>
      </w:r>
      <w:r w:rsidR="002D1D11" w:rsidRPr="002D1D11">
        <w:rPr>
          <w:color w:val="000000"/>
          <w:szCs w:val="21"/>
        </w:rPr>
        <w:t xml:space="preserve">es espaces thématiques, </w:t>
      </w:r>
      <w:r w:rsidR="00613047">
        <w:rPr>
          <w:color w:val="000000"/>
          <w:szCs w:val="21"/>
        </w:rPr>
        <w:t xml:space="preserve">abordant </w:t>
      </w:r>
      <w:r w:rsidR="00F245E4">
        <w:rPr>
          <w:color w:val="000000"/>
          <w:szCs w:val="21"/>
        </w:rPr>
        <w:t>l’histoire du village</w:t>
      </w:r>
      <w:r w:rsidR="00291A69">
        <w:rPr>
          <w:color w:val="000000"/>
          <w:szCs w:val="21"/>
        </w:rPr>
        <w:t xml:space="preserve"> et de ses habitants</w:t>
      </w:r>
      <w:r w:rsidR="00F245E4">
        <w:rPr>
          <w:color w:val="000000"/>
          <w:szCs w:val="21"/>
        </w:rPr>
        <w:t xml:space="preserve">, </w:t>
      </w:r>
      <w:r w:rsidR="002D1D11" w:rsidRPr="002D1D11">
        <w:rPr>
          <w:color w:val="000000"/>
          <w:szCs w:val="21"/>
        </w:rPr>
        <w:t>les activités marine</w:t>
      </w:r>
      <w:r w:rsidR="00F245E4">
        <w:rPr>
          <w:color w:val="000000"/>
          <w:szCs w:val="21"/>
        </w:rPr>
        <w:t>s</w:t>
      </w:r>
      <w:r w:rsidR="00291A69">
        <w:rPr>
          <w:color w:val="000000"/>
          <w:szCs w:val="21"/>
        </w:rPr>
        <w:t xml:space="preserve">, </w:t>
      </w:r>
      <w:r w:rsidR="00F245E4">
        <w:rPr>
          <w:color w:val="000000"/>
          <w:szCs w:val="21"/>
        </w:rPr>
        <w:t>agricoles</w:t>
      </w:r>
      <w:r w:rsidR="00291A69">
        <w:rPr>
          <w:color w:val="000000"/>
          <w:szCs w:val="21"/>
        </w:rPr>
        <w:t xml:space="preserve"> et commerciales</w:t>
      </w:r>
      <w:r w:rsidR="00F245E4">
        <w:rPr>
          <w:color w:val="000000"/>
          <w:szCs w:val="21"/>
        </w:rPr>
        <w:t xml:space="preserve">, </w:t>
      </w:r>
      <w:r w:rsidR="002D1D11" w:rsidRPr="002D1D11">
        <w:rPr>
          <w:color w:val="000000"/>
          <w:szCs w:val="21"/>
        </w:rPr>
        <w:t xml:space="preserve">le </w:t>
      </w:r>
      <w:r w:rsidR="00385A70">
        <w:rPr>
          <w:color w:val="000000"/>
          <w:szCs w:val="21"/>
        </w:rPr>
        <w:t>p</w:t>
      </w:r>
      <w:r w:rsidR="002D1D11" w:rsidRPr="002D1D11">
        <w:rPr>
          <w:color w:val="000000"/>
          <w:szCs w:val="21"/>
        </w:rPr>
        <w:t>ardon de Sainte-Anne</w:t>
      </w:r>
      <w:r w:rsidR="00F245E4">
        <w:rPr>
          <w:color w:val="000000"/>
          <w:szCs w:val="21"/>
        </w:rPr>
        <w:t xml:space="preserve"> et les costumes</w:t>
      </w:r>
      <w:r w:rsidR="002D1D11" w:rsidRPr="002D1D11">
        <w:rPr>
          <w:color w:val="000000"/>
          <w:szCs w:val="21"/>
        </w:rPr>
        <w:t>,</w:t>
      </w:r>
      <w:r w:rsidR="00F245E4">
        <w:rPr>
          <w:color w:val="000000"/>
          <w:szCs w:val="21"/>
        </w:rPr>
        <w:t xml:space="preserve"> les écoles, les deux guerres mondiales, la défense côtière, le patrimoine religieux et les paysages</w:t>
      </w:r>
      <w:r w:rsidR="00291A69">
        <w:rPr>
          <w:color w:val="000000"/>
          <w:szCs w:val="21"/>
        </w:rPr>
        <w:t xml:space="preserve"> naturels et architecturaux.</w:t>
      </w:r>
    </w:p>
    <w:p w14:paraId="47AF1D8B" w14:textId="5753EE82" w:rsidR="00385A70" w:rsidRDefault="008053E1" w:rsidP="008053E1">
      <w:pPr>
        <w:pStyle w:val="NormalWeb"/>
        <w:spacing w:before="75" w:beforeAutospacing="0" w:after="75" w:afterAutospacing="0" w:line="300" w:lineRule="atLeast"/>
        <w:ind w:right="75"/>
        <w:jc w:val="both"/>
        <w:divId w:val="1397046650"/>
        <w:rPr>
          <w:color w:val="000000"/>
          <w:szCs w:val="21"/>
        </w:rPr>
      </w:pPr>
      <w:r>
        <w:rPr>
          <w:color w:val="000000"/>
          <w:szCs w:val="21"/>
        </w:rPr>
        <w:t>Agrémentée de scénographies, de photos anciennes</w:t>
      </w:r>
      <w:r w:rsidR="00ED23E3">
        <w:rPr>
          <w:color w:val="000000"/>
          <w:szCs w:val="21"/>
        </w:rPr>
        <w:t>, d’interprétation</w:t>
      </w:r>
      <w:r w:rsidR="001A0C48">
        <w:rPr>
          <w:color w:val="000000"/>
          <w:szCs w:val="21"/>
        </w:rPr>
        <w:t>s d’artistes</w:t>
      </w:r>
      <w:r>
        <w:rPr>
          <w:color w:val="000000"/>
          <w:szCs w:val="21"/>
        </w:rPr>
        <w:t xml:space="preserve"> et d’objets évoquant les différents thèmes, l’exposition a permis </w:t>
      </w:r>
      <w:r w:rsidRPr="002D1D11">
        <w:rPr>
          <w:color w:val="000000"/>
          <w:szCs w:val="21"/>
        </w:rPr>
        <w:t>aux participants de s'immerger dans l'histoire locale</w:t>
      </w:r>
      <w:r>
        <w:rPr>
          <w:color w:val="000000"/>
          <w:szCs w:val="21"/>
        </w:rPr>
        <w:t>, de retrouver avec émotion leurs souvenirs</w:t>
      </w:r>
      <w:r w:rsidRPr="002D1D11">
        <w:rPr>
          <w:color w:val="000000"/>
          <w:szCs w:val="21"/>
        </w:rPr>
        <w:t xml:space="preserve"> </w:t>
      </w:r>
      <w:r>
        <w:rPr>
          <w:color w:val="000000"/>
          <w:szCs w:val="21"/>
        </w:rPr>
        <w:t>d’</w:t>
      </w:r>
      <w:r w:rsidR="00291A69">
        <w:rPr>
          <w:color w:val="000000"/>
          <w:szCs w:val="21"/>
        </w:rPr>
        <w:t>enfants</w:t>
      </w:r>
      <w:r w:rsidR="001A0C48">
        <w:rPr>
          <w:color w:val="000000"/>
          <w:szCs w:val="21"/>
        </w:rPr>
        <w:t xml:space="preserve">, </w:t>
      </w:r>
      <w:r w:rsidR="00291A69">
        <w:rPr>
          <w:color w:val="000000"/>
          <w:szCs w:val="21"/>
        </w:rPr>
        <w:t xml:space="preserve">de reconnaitre les porteuses de la statue de </w:t>
      </w:r>
      <w:r>
        <w:rPr>
          <w:color w:val="000000"/>
          <w:szCs w:val="21"/>
        </w:rPr>
        <w:t xml:space="preserve">Saint-Anne, </w:t>
      </w:r>
      <w:r w:rsidR="001A0C48">
        <w:rPr>
          <w:color w:val="000000"/>
          <w:szCs w:val="21"/>
        </w:rPr>
        <w:t xml:space="preserve">de redécouvrir </w:t>
      </w:r>
      <w:r>
        <w:rPr>
          <w:color w:val="000000"/>
          <w:szCs w:val="21"/>
        </w:rPr>
        <w:t>les photos de mariages de leurs ancêtres</w:t>
      </w:r>
      <w:r w:rsidR="00291A69">
        <w:rPr>
          <w:color w:val="000000"/>
          <w:szCs w:val="21"/>
        </w:rPr>
        <w:t xml:space="preserve"> et </w:t>
      </w:r>
      <w:r w:rsidR="001A0C48">
        <w:rPr>
          <w:color w:val="000000"/>
          <w:szCs w:val="21"/>
        </w:rPr>
        <w:t xml:space="preserve">celles des </w:t>
      </w:r>
      <w:r>
        <w:rPr>
          <w:color w:val="000000"/>
          <w:szCs w:val="21"/>
        </w:rPr>
        <w:t>fêtes du lichen ou l’histoire des soldats trélévernais morts au cours de la guerre 1914-1918.</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748"/>
      </w:tblGrid>
      <w:tr w:rsidR="004D1036" w14:paraId="570372A7" w14:textId="77777777" w:rsidTr="008E2993">
        <w:trPr>
          <w:divId w:val="1397046650"/>
          <w:jc w:val="center"/>
        </w:trPr>
        <w:tc>
          <w:tcPr>
            <w:tcW w:w="4957" w:type="dxa"/>
          </w:tcPr>
          <w:p w14:paraId="24C10A1E" w14:textId="4426F4BB" w:rsidR="00B60D7C" w:rsidRPr="00B60D7C" w:rsidRDefault="00EF7AF0" w:rsidP="00B60D7C">
            <w:pPr>
              <w:pStyle w:val="NormalWeb"/>
              <w:spacing w:before="75" w:beforeAutospacing="0" w:after="75" w:afterAutospacing="0" w:line="300" w:lineRule="atLeast"/>
              <w:ind w:right="75"/>
              <w:jc w:val="center"/>
              <w:rPr>
                <w:color w:val="000000"/>
                <w:sz w:val="20"/>
                <w:szCs w:val="20"/>
              </w:rPr>
            </w:pPr>
            <w:r>
              <w:rPr>
                <w:noProof/>
              </w:rPr>
              <w:drawing>
                <wp:inline distT="0" distB="0" distL="0" distR="0" wp14:anchorId="2587735E" wp14:editId="6707E5A3">
                  <wp:extent cx="2463800" cy="1847850"/>
                  <wp:effectExtent l="0" t="0" r="0" b="0"/>
                  <wp:docPr id="21290213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0374" cy="1852781"/>
                          </a:xfrm>
                          <a:prstGeom prst="rect">
                            <a:avLst/>
                          </a:prstGeom>
                          <a:noFill/>
                          <a:ln>
                            <a:noFill/>
                          </a:ln>
                        </pic:spPr>
                      </pic:pic>
                    </a:graphicData>
                  </a:graphic>
                </wp:inline>
              </w:drawing>
            </w:r>
          </w:p>
        </w:tc>
        <w:tc>
          <w:tcPr>
            <w:tcW w:w="4748" w:type="dxa"/>
          </w:tcPr>
          <w:p w14:paraId="1CADEA55" w14:textId="0529CF5A" w:rsidR="00E33D2A" w:rsidRDefault="00EF7AF0" w:rsidP="00EF7AF0">
            <w:pPr>
              <w:pStyle w:val="NormalWeb"/>
              <w:spacing w:before="75" w:beforeAutospacing="0" w:after="75" w:afterAutospacing="0" w:line="300" w:lineRule="atLeast"/>
              <w:ind w:right="75"/>
              <w:jc w:val="center"/>
              <w:rPr>
                <w:color w:val="000000"/>
                <w:szCs w:val="21"/>
              </w:rPr>
            </w:pPr>
            <w:r>
              <w:rPr>
                <w:noProof/>
              </w:rPr>
              <w:drawing>
                <wp:inline distT="0" distB="0" distL="0" distR="0" wp14:anchorId="30046CC3" wp14:editId="768853E8">
                  <wp:extent cx="2438400" cy="1828800"/>
                  <wp:effectExtent l="0" t="0" r="0" b="0"/>
                  <wp:docPr id="4307423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6028" cy="1842021"/>
                          </a:xfrm>
                          <a:prstGeom prst="rect">
                            <a:avLst/>
                          </a:prstGeom>
                          <a:noFill/>
                          <a:ln>
                            <a:noFill/>
                          </a:ln>
                        </pic:spPr>
                      </pic:pic>
                    </a:graphicData>
                  </a:graphic>
                </wp:inline>
              </w:drawing>
            </w:r>
          </w:p>
        </w:tc>
      </w:tr>
      <w:tr w:rsidR="0048434E" w14:paraId="4CC7D030" w14:textId="77777777" w:rsidTr="008E2993">
        <w:trPr>
          <w:divId w:val="1397046650"/>
          <w:jc w:val="center"/>
        </w:trPr>
        <w:tc>
          <w:tcPr>
            <w:tcW w:w="4957" w:type="dxa"/>
          </w:tcPr>
          <w:p w14:paraId="3A525E37" w14:textId="258ED032" w:rsidR="00E33D2A" w:rsidRDefault="00EF7AF0" w:rsidP="009B6CF2">
            <w:pPr>
              <w:pStyle w:val="NormalWeb"/>
              <w:spacing w:before="75" w:beforeAutospacing="0" w:after="75" w:afterAutospacing="0" w:line="300" w:lineRule="atLeast"/>
              <w:ind w:right="75"/>
              <w:jc w:val="center"/>
              <w:rPr>
                <w:color w:val="000000"/>
                <w:szCs w:val="21"/>
              </w:rPr>
            </w:pPr>
            <w:r>
              <w:rPr>
                <w:noProof/>
                <w:color w:val="000000"/>
                <w:szCs w:val="21"/>
              </w:rPr>
              <w:drawing>
                <wp:inline distT="0" distB="0" distL="0" distR="0" wp14:anchorId="72D5D56B" wp14:editId="1069601C">
                  <wp:extent cx="2552700" cy="1914525"/>
                  <wp:effectExtent l="0" t="0" r="0" b="9525"/>
                  <wp:docPr id="212663719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37199" name="Image 21266371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0930" cy="1928198"/>
                          </a:xfrm>
                          <a:prstGeom prst="rect">
                            <a:avLst/>
                          </a:prstGeom>
                        </pic:spPr>
                      </pic:pic>
                    </a:graphicData>
                  </a:graphic>
                </wp:inline>
              </w:drawing>
            </w:r>
          </w:p>
        </w:tc>
        <w:tc>
          <w:tcPr>
            <w:tcW w:w="4748" w:type="dxa"/>
          </w:tcPr>
          <w:p w14:paraId="04F52CE4" w14:textId="76810586" w:rsidR="00E33D2A" w:rsidRDefault="00EF7AF0" w:rsidP="009B6CF2">
            <w:pPr>
              <w:pStyle w:val="NormalWeb"/>
              <w:spacing w:before="75" w:beforeAutospacing="0" w:after="75" w:afterAutospacing="0" w:line="300" w:lineRule="atLeast"/>
              <w:ind w:right="75"/>
              <w:jc w:val="center"/>
              <w:rPr>
                <w:color w:val="000000"/>
                <w:szCs w:val="21"/>
              </w:rPr>
            </w:pPr>
            <w:r>
              <w:rPr>
                <w:noProof/>
              </w:rPr>
              <w:drawing>
                <wp:inline distT="0" distB="0" distL="0" distR="0" wp14:anchorId="03BBA8DB" wp14:editId="07738A2B">
                  <wp:extent cx="2471420" cy="1853565"/>
                  <wp:effectExtent l="0" t="0" r="5080" b="0"/>
                  <wp:docPr id="842133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9251" cy="1859438"/>
                          </a:xfrm>
                          <a:prstGeom prst="rect">
                            <a:avLst/>
                          </a:prstGeom>
                          <a:noFill/>
                          <a:ln>
                            <a:noFill/>
                          </a:ln>
                        </pic:spPr>
                      </pic:pic>
                    </a:graphicData>
                  </a:graphic>
                </wp:inline>
              </w:drawing>
            </w:r>
          </w:p>
        </w:tc>
      </w:tr>
      <w:tr w:rsidR="008053E1" w14:paraId="488825BB" w14:textId="77777777" w:rsidTr="008E2993">
        <w:trPr>
          <w:divId w:val="1397046650"/>
          <w:jc w:val="center"/>
        </w:trPr>
        <w:tc>
          <w:tcPr>
            <w:tcW w:w="4957" w:type="dxa"/>
          </w:tcPr>
          <w:p w14:paraId="5D981E91" w14:textId="2C694384" w:rsidR="008053E1" w:rsidRDefault="004507BB" w:rsidP="009B6CF2">
            <w:pPr>
              <w:pStyle w:val="NormalWeb"/>
              <w:spacing w:before="75" w:beforeAutospacing="0" w:after="75" w:afterAutospacing="0" w:line="300" w:lineRule="atLeast"/>
              <w:ind w:right="75"/>
              <w:jc w:val="center"/>
              <w:rPr>
                <w:noProof/>
              </w:rPr>
            </w:pPr>
            <w:r>
              <w:rPr>
                <w:noProof/>
              </w:rPr>
              <w:lastRenderedPageBreak/>
              <w:drawing>
                <wp:inline distT="0" distB="0" distL="0" distR="0" wp14:anchorId="3683388E" wp14:editId="3225F736">
                  <wp:extent cx="2552700" cy="1914526"/>
                  <wp:effectExtent l="0" t="0" r="0" b="9525"/>
                  <wp:docPr id="14246428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7205" cy="1917905"/>
                          </a:xfrm>
                          <a:prstGeom prst="rect">
                            <a:avLst/>
                          </a:prstGeom>
                          <a:noFill/>
                          <a:ln>
                            <a:noFill/>
                          </a:ln>
                        </pic:spPr>
                      </pic:pic>
                    </a:graphicData>
                  </a:graphic>
                </wp:inline>
              </w:drawing>
            </w:r>
          </w:p>
        </w:tc>
        <w:tc>
          <w:tcPr>
            <w:tcW w:w="4748" w:type="dxa"/>
          </w:tcPr>
          <w:p w14:paraId="2FD99078" w14:textId="4A178690" w:rsidR="008053E1" w:rsidRDefault="004507BB" w:rsidP="009B6CF2">
            <w:pPr>
              <w:pStyle w:val="NormalWeb"/>
              <w:spacing w:before="75" w:beforeAutospacing="0" w:after="75" w:afterAutospacing="0" w:line="300" w:lineRule="atLeast"/>
              <w:ind w:right="75"/>
              <w:jc w:val="center"/>
              <w:rPr>
                <w:noProof/>
              </w:rPr>
            </w:pPr>
            <w:r>
              <w:rPr>
                <w:noProof/>
              </w:rPr>
              <w:drawing>
                <wp:inline distT="0" distB="0" distL="0" distR="0" wp14:anchorId="2EBEE6A6" wp14:editId="59724B11">
                  <wp:extent cx="2552700" cy="1914526"/>
                  <wp:effectExtent l="0" t="0" r="0" b="9525"/>
                  <wp:docPr id="1847470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4461" cy="1923347"/>
                          </a:xfrm>
                          <a:prstGeom prst="rect">
                            <a:avLst/>
                          </a:prstGeom>
                          <a:noFill/>
                          <a:ln>
                            <a:noFill/>
                          </a:ln>
                        </pic:spPr>
                      </pic:pic>
                    </a:graphicData>
                  </a:graphic>
                </wp:inline>
              </w:drawing>
            </w:r>
          </w:p>
        </w:tc>
      </w:tr>
      <w:tr w:rsidR="0048434E" w14:paraId="1114B58A" w14:textId="77777777" w:rsidTr="008E2993">
        <w:trPr>
          <w:divId w:val="1397046650"/>
          <w:jc w:val="center"/>
        </w:trPr>
        <w:tc>
          <w:tcPr>
            <w:tcW w:w="4957" w:type="dxa"/>
          </w:tcPr>
          <w:p w14:paraId="757842F3" w14:textId="71765BB8" w:rsidR="0048434E" w:rsidRDefault="0048434E" w:rsidP="009B6CF2">
            <w:pPr>
              <w:pStyle w:val="NormalWeb"/>
              <w:spacing w:before="75" w:beforeAutospacing="0" w:after="75" w:afterAutospacing="0" w:line="300" w:lineRule="atLeast"/>
              <w:ind w:right="75"/>
              <w:jc w:val="center"/>
              <w:rPr>
                <w:noProof/>
              </w:rPr>
            </w:pPr>
            <w:r>
              <w:rPr>
                <w:noProof/>
              </w:rPr>
              <w:drawing>
                <wp:inline distT="0" distB="0" distL="0" distR="0" wp14:anchorId="07A43E33" wp14:editId="492D97BE">
                  <wp:extent cx="2578100" cy="1933576"/>
                  <wp:effectExtent l="0" t="0" r="0" b="9525"/>
                  <wp:docPr id="41865756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397" cy="1937549"/>
                          </a:xfrm>
                          <a:prstGeom prst="rect">
                            <a:avLst/>
                          </a:prstGeom>
                          <a:noFill/>
                          <a:ln>
                            <a:noFill/>
                          </a:ln>
                        </pic:spPr>
                      </pic:pic>
                    </a:graphicData>
                  </a:graphic>
                </wp:inline>
              </w:drawing>
            </w:r>
          </w:p>
        </w:tc>
        <w:tc>
          <w:tcPr>
            <w:tcW w:w="4748" w:type="dxa"/>
          </w:tcPr>
          <w:p w14:paraId="21AD514D" w14:textId="239584BA" w:rsidR="0048434E" w:rsidRDefault="0048434E" w:rsidP="009B6CF2">
            <w:pPr>
              <w:pStyle w:val="NormalWeb"/>
              <w:spacing w:before="75" w:beforeAutospacing="0" w:after="75" w:afterAutospacing="0" w:line="300" w:lineRule="atLeast"/>
              <w:ind w:right="75"/>
              <w:jc w:val="center"/>
              <w:rPr>
                <w:noProof/>
              </w:rPr>
            </w:pPr>
            <w:r>
              <w:rPr>
                <w:noProof/>
              </w:rPr>
              <w:drawing>
                <wp:inline distT="0" distB="0" distL="0" distR="0" wp14:anchorId="3199E285" wp14:editId="161C9B9A">
                  <wp:extent cx="2564130" cy="1923098"/>
                  <wp:effectExtent l="0" t="0" r="7620" b="1270"/>
                  <wp:docPr id="11107593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98" cy="1928774"/>
                          </a:xfrm>
                          <a:prstGeom prst="rect">
                            <a:avLst/>
                          </a:prstGeom>
                          <a:noFill/>
                          <a:ln>
                            <a:noFill/>
                          </a:ln>
                        </pic:spPr>
                      </pic:pic>
                    </a:graphicData>
                  </a:graphic>
                </wp:inline>
              </w:drawing>
            </w:r>
          </w:p>
        </w:tc>
      </w:tr>
    </w:tbl>
    <w:p w14:paraId="05D43D7C" w14:textId="27A2A730" w:rsidR="00723BEC" w:rsidRDefault="00226FFD" w:rsidP="008E2993">
      <w:pPr>
        <w:pStyle w:val="NormalWeb"/>
        <w:spacing w:before="120" w:beforeAutospacing="0" w:after="240" w:afterAutospacing="0" w:line="300" w:lineRule="atLeast"/>
        <w:ind w:right="74"/>
        <w:jc w:val="both"/>
        <w:divId w:val="1397046650"/>
        <w:rPr>
          <w:color w:val="000000"/>
          <w:szCs w:val="21"/>
        </w:rPr>
      </w:pPr>
      <w:r>
        <w:rPr>
          <w:color w:val="000000"/>
          <w:szCs w:val="21"/>
        </w:rPr>
        <w:t>Le samedi 23</w:t>
      </w:r>
      <w:r w:rsidR="000D3A03">
        <w:rPr>
          <w:color w:val="000000"/>
          <w:szCs w:val="21"/>
        </w:rPr>
        <w:t xml:space="preserve"> août </w:t>
      </w:r>
      <w:r>
        <w:rPr>
          <w:color w:val="000000"/>
          <w:szCs w:val="21"/>
        </w:rPr>
        <w:t xml:space="preserve"> les </w:t>
      </w:r>
      <w:r w:rsidR="00B20841">
        <w:rPr>
          <w:color w:val="000000"/>
          <w:szCs w:val="21"/>
        </w:rPr>
        <w:t>membres de l’</w:t>
      </w:r>
      <w:r w:rsidR="00B20841" w:rsidRPr="00B20841">
        <w:rPr>
          <w:color w:val="000000"/>
          <w:szCs w:val="21"/>
        </w:rPr>
        <w:t>atelier dessin de l’association « Loisirs et culture » de Trédrez-Locquémeau</w:t>
      </w:r>
      <w:r>
        <w:rPr>
          <w:color w:val="000000"/>
          <w:szCs w:val="21"/>
        </w:rPr>
        <w:t xml:space="preserve"> profitant de l’après-midi ensoleillé, </w:t>
      </w:r>
      <w:r w:rsidR="00B20841">
        <w:rPr>
          <w:color w:val="000000"/>
          <w:szCs w:val="21"/>
        </w:rPr>
        <w:t>ont interprété leur vision du p</w:t>
      </w:r>
      <w:r w:rsidR="00723BEC" w:rsidRPr="00B20841">
        <w:rPr>
          <w:color w:val="000000"/>
          <w:szCs w:val="21"/>
        </w:rPr>
        <w:t>atrimoine de Trélévern</w:t>
      </w:r>
    </w:p>
    <w:tbl>
      <w:tblPr>
        <w:tblStyle w:val="Grilledutableau"/>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611"/>
      </w:tblGrid>
      <w:tr w:rsidR="00723BEC" w14:paraId="0EF3FFF7" w14:textId="77777777" w:rsidTr="005A49B1">
        <w:trPr>
          <w:divId w:val="1397046650"/>
        </w:trPr>
        <w:tc>
          <w:tcPr>
            <w:tcW w:w="4471" w:type="dxa"/>
          </w:tcPr>
          <w:p w14:paraId="01861581" w14:textId="09A6E706" w:rsidR="00723BEC" w:rsidRDefault="005A49B1" w:rsidP="004553C3">
            <w:pPr>
              <w:pStyle w:val="NormalWeb"/>
              <w:spacing w:before="75" w:beforeAutospacing="0" w:after="75" w:afterAutospacing="0" w:line="300" w:lineRule="atLeast"/>
              <w:ind w:right="75"/>
              <w:jc w:val="both"/>
              <w:rPr>
                <w:color w:val="000000"/>
                <w:szCs w:val="21"/>
              </w:rPr>
            </w:pPr>
            <w:r>
              <w:rPr>
                <w:noProof/>
              </w:rPr>
              <w:drawing>
                <wp:inline distT="0" distB="0" distL="0" distR="0" wp14:anchorId="36786B3A" wp14:editId="5DA7CC67">
                  <wp:extent cx="2063724" cy="2611553"/>
                  <wp:effectExtent l="0" t="7302" r="6032" b="6033"/>
                  <wp:docPr id="5813222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964" r="29768"/>
                          <a:stretch>
                            <a:fillRect/>
                          </a:stretch>
                        </pic:blipFill>
                        <pic:spPr bwMode="auto">
                          <a:xfrm rot="5400000">
                            <a:off x="0" y="0"/>
                            <a:ext cx="2063724" cy="26115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1" w:type="dxa"/>
          </w:tcPr>
          <w:p w14:paraId="0FF396FC" w14:textId="29D9C3BD" w:rsidR="00723BEC" w:rsidRDefault="005A49B1" w:rsidP="00B20841">
            <w:pPr>
              <w:pStyle w:val="NormalWeb"/>
              <w:spacing w:before="75" w:beforeAutospacing="0" w:after="75" w:afterAutospacing="0" w:line="300" w:lineRule="atLeast"/>
              <w:ind w:right="75"/>
              <w:jc w:val="center"/>
              <w:rPr>
                <w:color w:val="000000"/>
                <w:szCs w:val="21"/>
              </w:rPr>
            </w:pPr>
            <w:r>
              <w:rPr>
                <w:noProof/>
              </w:rPr>
              <w:drawing>
                <wp:inline distT="0" distB="0" distL="0" distR="0" wp14:anchorId="2236E1DC" wp14:editId="0E0066EB">
                  <wp:extent cx="2734733" cy="2051050"/>
                  <wp:effectExtent l="0" t="0" r="8890" b="6350"/>
                  <wp:docPr id="9159343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4733" cy="2051050"/>
                          </a:xfrm>
                          <a:prstGeom prst="rect">
                            <a:avLst/>
                          </a:prstGeom>
                          <a:noFill/>
                          <a:ln>
                            <a:noFill/>
                          </a:ln>
                        </pic:spPr>
                      </pic:pic>
                    </a:graphicData>
                  </a:graphic>
                </wp:inline>
              </w:drawing>
            </w:r>
          </w:p>
        </w:tc>
      </w:tr>
      <w:tr w:rsidR="00723BEC" w14:paraId="35F59658" w14:textId="77777777" w:rsidTr="005A49B1">
        <w:trPr>
          <w:divId w:val="1397046650"/>
        </w:trPr>
        <w:tc>
          <w:tcPr>
            <w:tcW w:w="4471" w:type="dxa"/>
          </w:tcPr>
          <w:p w14:paraId="3E190B7B" w14:textId="77777777" w:rsidR="00723BEC" w:rsidRDefault="00723BEC" w:rsidP="00B20841">
            <w:pPr>
              <w:pStyle w:val="NormalWeb"/>
              <w:spacing w:before="75" w:beforeAutospacing="0" w:after="0" w:afterAutospacing="0" w:line="300" w:lineRule="atLeast"/>
              <w:ind w:right="74"/>
              <w:jc w:val="both"/>
              <w:rPr>
                <w:color w:val="000000"/>
                <w:szCs w:val="21"/>
              </w:rPr>
            </w:pPr>
            <w:r>
              <w:rPr>
                <w:noProof/>
                <w:color w:val="000000"/>
                <w:szCs w:val="21"/>
              </w:rPr>
              <w:drawing>
                <wp:inline distT="0" distB="0" distL="0" distR="0" wp14:anchorId="5EE4B310" wp14:editId="71C157D0">
                  <wp:extent cx="2654300" cy="2006490"/>
                  <wp:effectExtent l="0" t="0" r="0" b="0"/>
                  <wp:docPr id="20895170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17033" name="Image 20895170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8383" cy="2070052"/>
                          </a:xfrm>
                          <a:prstGeom prst="rect">
                            <a:avLst/>
                          </a:prstGeom>
                        </pic:spPr>
                      </pic:pic>
                    </a:graphicData>
                  </a:graphic>
                </wp:inline>
              </w:drawing>
            </w:r>
          </w:p>
          <w:p w14:paraId="33335F80" w14:textId="35667468" w:rsidR="00723BEC" w:rsidRPr="00723BEC" w:rsidRDefault="00723BEC" w:rsidP="00B20841">
            <w:pPr>
              <w:pStyle w:val="NormalWeb"/>
              <w:spacing w:before="0" w:beforeAutospacing="0" w:after="75" w:afterAutospacing="0" w:line="300" w:lineRule="atLeast"/>
              <w:ind w:right="74"/>
              <w:jc w:val="center"/>
              <w:rPr>
                <w:color w:val="000000"/>
                <w:sz w:val="20"/>
                <w:szCs w:val="20"/>
              </w:rPr>
            </w:pPr>
            <w:r w:rsidRPr="00723BEC">
              <w:rPr>
                <w:color w:val="000000"/>
                <w:sz w:val="20"/>
                <w:szCs w:val="20"/>
              </w:rPr>
              <w:t>Guilaine Ol</w:t>
            </w:r>
            <w:r w:rsidR="00FF1325">
              <w:rPr>
                <w:color w:val="000000"/>
                <w:sz w:val="20"/>
                <w:szCs w:val="20"/>
              </w:rPr>
              <w:t>l</w:t>
            </w:r>
            <w:r w:rsidRPr="00723BEC">
              <w:rPr>
                <w:color w:val="000000"/>
                <w:sz w:val="20"/>
                <w:szCs w:val="20"/>
              </w:rPr>
              <w:t>ivier</w:t>
            </w:r>
          </w:p>
        </w:tc>
        <w:tc>
          <w:tcPr>
            <w:tcW w:w="4611" w:type="dxa"/>
          </w:tcPr>
          <w:p w14:paraId="1AB8DF0A" w14:textId="77777777" w:rsidR="00B20841" w:rsidRDefault="00723BEC" w:rsidP="00B20841">
            <w:pPr>
              <w:pStyle w:val="NormalWeb"/>
              <w:spacing w:before="75" w:beforeAutospacing="0" w:after="0" w:afterAutospacing="0" w:line="300" w:lineRule="atLeast"/>
              <w:ind w:right="74"/>
              <w:jc w:val="both"/>
              <w:rPr>
                <w:color w:val="000000"/>
                <w:szCs w:val="21"/>
              </w:rPr>
            </w:pPr>
            <w:r>
              <w:rPr>
                <w:noProof/>
              </w:rPr>
              <w:drawing>
                <wp:inline distT="0" distB="0" distL="0" distR="0" wp14:anchorId="3B089771" wp14:editId="0F5E44F4">
                  <wp:extent cx="2743200" cy="1993770"/>
                  <wp:effectExtent l="0" t="0" r="0" b="6985"/>
                  <wp:docPr id="1789110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127" t="9467" r="6451" b="7101"/>
                          <a:stretch>
                            <a:fillRect/>
                          </a:stretch>
                        </pic:blipFill>
                        <pic:spPr bwMode="auto">
                          <a:xfrm>
                            <a:off x="0" y="0"/>
                            <a:ext cx="2761658" cy="2007185"/>
                          </a:xfrm>
                          <a:prstGeom prst="rect">
                            <a:avLst/>
                          </a:prstGeom>
                          <a:noFill/>
                          <a:ln>
                            <a:noFill/>
                          </a:ln>
                          <a:extLst>
                            <a:ext uri="{53640926-AAD7-44D8-BBD7-CCE9431645EC}">
                              <a14:shadowObscured xmlns:a14="http://schemas.microsoft.com/office/drawing/2010/main"/>
                            </a:ext>
                          </a:extLst>
                        </pic:spPr>
                      </pic:pic>
                    </a:graphicData>
                  </a:graphic>
                </wp:inline>
              </w:drawing>
            </w:r>
          </w:p>
          <w:p w14:paraId="54E37B14" w14:textId="2A5308AD" w:rsidR="00B20841" w:rsidRDefault="00B20841" w:rsidP="00B20841">
            <w:pPr>
              <w:pStyle w:val="NormalWeb"/>
              <w:spacing w:before="0" w:beforeAutospacing="0" w:after="75" w:afterAutospacing="0" w:line="300" w:lineRule="atLeast"/>
              <w:ind w:right="74"/>
              <w:jc w:val="center"/>
              <w:rPr>
                <w:color w:val="000000"/>
                <w:szCs w:val="21"/>
              </w:rPr>
            </w:pPr>
            <w:r w:rsidRPr="00B20841">
              <w:rPr>
                <w:color w:val="000000"/>
                <w:sz w:val="20"/>
                <w:szCs w:val="20"/>
              </w:rPr>
              <w:t>Bernard Lucas</w:t>
            </w:r>
          </w:p>
        </w:tc>
      </w:tr>
    </w:tbl>
    <w:p w14:paraId="6BF3E06B" w14:textId="2D5D3B07" w:rsidR="005A49B1" w:rsidRDefault="005A49B1" w:rsidP="005A49B1">
      <w:pPr>
        <w:pStyle w:val="NormalWeb"/>
        <w:spacing w:before="75" w:beforeAutospacing="0" w:after="75" w:afterAutospacing="0" w:line="300" w:lineRule="atLeast"/>
        <w:ind w:right="75"/>
        <w:jc w:val="both"/>
        <w:divId w:val="1397046650"/>
        <w:rPr>
          <w:color w:val="000000"/>
          <w:szCs w:val="21"/>
        </w:rPr>
      </w:pPr>
      <w:r>
        <w:rPr>
          <w:color w:val="000000"/>
          <w:szCs w:val="21"/>
        </w:rPr>
        <w:t>Près de 30 personnes ont participé aux ateliers participatifs. Le lundi 25 août le fond de photos avec les personnes identifiées s’est enrichi grâce aux souvenirs des participants. Le mardi 26 aout les conversations en breton, animées par Daniel Giraudon, ont rempli la salle de l’exposition. Enfin les participants à l’atelier « Découverte de la généalogie » sont repartis avec des méthodes et des outils utiles à la recherche de leurs ancêtres.</w:t>
      </w:r>
    </w:p>
    <w:p w14:paraId="2F6AC891" w14:textId="77777777" w:rsidR="005A49B1" w:rsidRDefault="005A49B1" w:rsidP="004553C3">
      <w:pPr>
        <w:pStyle w:val="NormalWeb"/>
        <w:spacing w:before="75" w:beforeAutospacing="0" w:after="75" w:afterAutospacing="0" w:line="300" w:lineRule="atLeast"/>
        <w:ind w:right="75"/>
        <w:jc w:val="both"/>
        <w:divId w:val="1397046650"/>
        <w:rPr>
          <w:color w:val="000000"/>
          <w:szCs w:val="21"/>
        </w:rPr>
      </w:pP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64"/>
      </w:tblGrid>
      <w:tr w:rsidR="005A49B1" w14:paraId="74BFE43F" w14:textId="77777777" w:rsidTr="005A49B1">
        <w:trPr>
          <w:divId w:val="1397046650"/>
        </w:trPr>
        <w:tc>
          <w:tcPr>
            <w:tcW w:w="4491" w:type="dxa"/>
          </w:tcPr>
          <w:p w14:paraId="7B25BF9D" w14:textId="77777777" w:rsidR="005A49B1" w:rsidRDefault="005A49B1" w:rsidP="000F7E43">
            <w:pPr>
              <w:pStyle w:val="NormalWeb"/>
              <w:spacing w:before="75" w:beforeAutospacing="0" w:after="75" w:afterAutospacing="0" w:line="300" w:lineRule="atLeast"/>
              <w:ind w:right="75"/>
              <w:rPr>
                <w:color w:val="000000"/>
                <w:szCs w:val="21"/>
              </w:rPr>
            </w:pPr>
            <w:r>
              <w:rPr>
                <w:noProof/>
              </w:rPr>
              <w:drawing>
                <wp:inline distT="0" distB="0" distL="0" distR="0" wp14:anchorId="697FC300" wp14:editId="6568C85D">
                  <wp:extent cx="2647949" cy="1985963"/>
                  <wp:effectExtent l="0" t="0" r="635" b="0"/>
                  <wp:docPr id="133700400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2953" cy="1997216"/>
                          </a:xfrm>
                          <a:prstGeom prst="rect">
                            <a:avLst/>
                          </a:prstGeom>
                          <a:noFill/>
                          <a:ln>
                            <a:noFill/>
                          </a:ln>
                        </pic:spPr>
                      </pic:pic>
                    </a:graphicData>
                  </a:graphic>
                </wp:inline>
              </w:drawing>
            </w:r>
          </w:p>
        </w:tc>
        <w:tc>
          <w:tcPr>
            <w:tcW w:w="4464" w:type="dxa"/>
          </w:tcPr>
          <w:p w14:paraId="7234F5A0" w14:textId="77777777" w:rsidR="005A49B1" w:rsidRDefault="005A49B1" w:rsidP="000F7E43">
            <w:pPr>
              <w:pStyle w:val="NormalWeb"/>
              <w:spacing w:before="75" w:beforeAutospacing="0" w:after="75" w:afterAutospacing="0" w:line="300" w:lineRule="atLeast"/>
              <w:ind w:right="75"/>
              <w:jc w:val="both"/>
              <w:rPr>
                <w:color w:val="000000"/>
                <w:szCs w:val="21"/>
              </w:rPr>
            </w:pPr>
            <w:r>
              <w:rPr>
                <w:noProof/>
              </w:rPr>
              <w:drawing>
                <wp:inline distT="0" distB="0" distL="0" distR="0" wp14:anchorId="7FDB912A" wp14:editId="255D025A">
                  <wp:extent cx="2633131" cy="1974850"/>
                  <wp:effectExtent l="0" t="0" r="0" b="6350"/>
                  <wp:docPr id="180374827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9274" cy="1994457"/>
                          </a:xfrm>
                          <a:prstGeom prst="rect">
                            <a:avLst/>
                          </a:prstGeom>
                          <a:noFill/>
                          <a:ln>
                            <a:noFill/>
                          </a:ln>
                        </pic:spPr>
                      </pic:pic>
                    </a:graphicData>
                  </a:graphic>
                </wp:inline>
              </w:drawing>
            </w:r>
          </w:p>
        </w:tc>
      </w:tr>
      <w:tr w:rsidR="005A49B1" w14:paraId="38155F73" w14:textId="77777777" w:rsidTr="005A49B1">
        <w:trPr>
          <w:divId w:val="1397046650"/>
        </w:trPr>
        <w:tc>
          <w:tcPr>
            <w:tcW w:w="8955" w:type="dxa"/>
            <w:gridSpan w:val="2"/>
          </w:tcPr>
          <w:p w14:paraId="00A43F19" w14:textId="35C8FA01" w:rsidR="005A49B1" w:rsidRPr="008C5BE0" w:rsidRDefault="005A49B1" w:rsidP="000F7E43">
            <w:pPr>
              <w:pStyle w:val="NormalWeb"/>
              <w:spacing w:before="0" w:beforeAutospacing="0" w:after="75" w:afterAutospacing="0" w:line="300" w:lineRule="atLeast"/>
              <w:ind w:right="74"/>
              <w:jc w:val="center"/>
              <w:rPr>
                <w:noProof/>
                <w:sz w:val="20"/>
                <w:szCs w:val="20"/>
              </w:rPr>
            </w:pPr>
            <w:r>
              <w:rPr>
                <w:noProof/>
                <w:sz w:val="20"/>
                <w:szCs w:val="20"/>
              </w:rPr>
              <w:t>Atelier i</w:t>
            </w:r>
            <w:r w:rsidRPr="008C5BE0">
              <w:rPr>
                <w:noProof/>
                <w:sz w:val="20"/>
                <w:szCs w:val="20"/>
              </w:rPr>
              <w:t>dentifiation de personnes sur photos anciennes</w:t>
            </w:r>
          </w:p>
        </w:tc>
      </w:tr>
      <w:tr w:rsidR="005A49B1" w14:paraId="37799D11" w14:textId="77777777" w:rsidTr="005A49B1">
        <w:trPr>
          <w:divId w:val="1397046650"/>
        </w:trPr>
        <w:tc>
          <w:tcPr>
            <w:tcW w:w="4491" w:type="dxa"/>
          </w:tcPr>
          <w:p w14:paraId="26FB8F8E" w14:textId="77777777" w:rsidR="005A49B1" w:rsidRDefault="005A49B1" w:rsidP="000F7E43">
            <w:pPr>
              <w:pStyle w:val="NormalWeb"/>
              <w:spacing w:before="75" w:beforeAutospacing="0" w:after="75" w:afterAutospacing="0" w:line="300" w:lineRule="atLeast"/>
              <w:ind w:right="75"/>
              <w:jc w:val="both"/>
              <w:rPr>
                <w:color w:val="000000"/>
                <w:szCs w:val="21"/>
              </w:rPr>
            </w:pPr>
            <w:r>
              <w:rPr>
                <w:noProof/>
              </w:rPr>
              <w:drawing>
                <wp:inline distT="0" distB="0" distL="0" distR="0" wp14:anchorId="7C30078A" wp14:editId="599E38F6">
                  <wp:extent cx="2659804" cy="1994852"/>
                  <wp:effectExtent l="0" t="0" r="7620" b="5715"/>
                  <wp:docPr id="83561255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9403" cy="2009551"/>
                          </a:xfrm>
                          <a:prstGeom prst="rect">
                            <a:avLst/>
                          </a:prstGeom>
                          <a:noFill/>
                          <a:ln>
                            <a:noFill/>
                          </a:ln>
                        </pic:spPr>
                      </pic:pic>
                    </a:graphicData>
                  </a:graphic>
                </wp:inline>
              </w:drawing>
            </w:r>
          </w:p>
          <w:p w14:paraId="1BBEF22F" w14:textId="0DB70B1B" w:rsidR="005A49B1" w:rsidRPr="00503FAA" w:rsidRDefault="005A49B1" w:rsidP="000F7E43">
            <w:pPr>
              <w:pStyle w:val="NormalWeb"/>
              <w:spacing w:before="75" w:beforeAutospacing="0" w:after="75" w:afterAutospacing="0" w:line="300" w:lineRule="atLeast"/>
              <w:ind w:right="75"/>
              <w:jc w:val="center"/>
              <w:rPr>
                <w:color w:val="000000"/>
                <w:sz w:val="20"/>
                <w:szCs w:val="20"/>
              </w:rPr>
            </w:pPr>
            <w:r>
              <w:rPr>
                <w:color w:val="000000"/>
                <w:sz w:val="20"/>
                <w:szCs w:val="20"/>
              </w:rPr>
              <w:t>Atelier d</w:t>
            </w:r>
            <w:r w:rsidRPr="00503FAA">
              <w:rPr>
                <w:color w:val="000000"/>
                <w:sz w:val="20"/>
                <w:szCs w:val="20"/>
              </w:rPr>
              <w:t>écouverte de la Généalogie</w:t>
            </w:r>
          </w:p>
        </w:tc>
        <w:tc>
          <w:tcPr>
            <w:tcW w:w="4464" w:type="dxa"/>
          </w:tcPr>
          <w:p w14:paraId="075DC660" w14:textId="77777777" w:rsidR="005A49B1" w:rsidRDefault="005A49B1" w:rsidP="000F7E43">
            <w:pPr>
              <w:pStyle w:val="NormalWeb"/>
              <w:spacing w:before="75" w:beforeAutospacing="0" w:after="75" w:afterAutospacing="0" w:line="300" w:lineRule="atLeast"/>
              <w:ind w:right="75"/>
              <w:jc w:val="both"/>
              <w:rPr>
                <w:color w:val="000000"/>
                <w:szCs w:val="21"/>
              </w:rPr>
            </w:pPr>
            <w:r>
              <w:rPr>
                <w:noProof/>
              </w:rPr>
              <w:drawing>
                <wp:inline distT="0" distB="0" distL="0" distR="0" wp14:anchorId="25FC0AB6" wp14:editId="5133BDAF">
                  <wp:extent cx="2650066" cy="1987550"/>
                  <wp:effectExtent l="0" t="0" r="0" b="0"/>
                  <wp:docPr id="6429801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62397" cy="1996798"/>
                          </a:xfrm>
                          <a:prstGeom prst="rect">
                            <a:avLst/>
                          </a:prstGeom>
                          <a:noFill/>
                          <a:ln>
                            <a:noFill/>
                          </a:ln>
                        </pic:spPr>
                      </pic:pic>
                    </a:graphicData>
                  </a:graphic>
                </wp:inline>
              </w:drawing>
            </w:r>
          </w:p>
          <w:p w14:paraId="3390076D" w14:textId="6E8D0B13" w:rsidR="005A49B1" w:rsidRDefault="005A49B1" w:rsidP="000F7E43">
            <w:pPr>
              <w:pStyle w:val="NormalWeb"/>
              <w:spacing w:before="75" w:beforeAutospacing="0" w:after="75" w:afterAutospacing="0" w:line="300" w:lineRule="atLeast"/>
              <w:ind w:right="75"/>
              <w:jc w:val="center"/>
              <w:rPr>
                <w:color w:val="000000"/>
                <w:szCs w:val="21"/>
              </w:rPr>
            </w:pPr>
            <w:r>
              <w:rPr>
                <w:color w:val="000000"/>
                <w:sz w:val="20"/>
                <w:szCs w:val="20"/>
              </w:rPr>
              <w:t xml:space="preserve">Atelier </w:t>
            </w:r>
            <w:r w:rsidRPr="00503FAA">
              <w:rPr>
                <w:color w:val="000000"/>
                <w:sz w:val="20"/>
                <w:szCs w:val="20"/>
              </w:rPr>
              <w:t>Causerie en Breton</w:t>
            </w:r>
            <w:r>
              <w:rPr>
                <w:color w:val="000000"/>
                <w:szCs w:val="20"/>
              </w:rPr>
              <w:br/>
            </w:r>
            <w:proofErr w:type="spellStart"/>
            <w:r w:rsidRPr="00503FAA">
              <w:rPr>
                <w:b/>
                <w:bCs/>
                <w:i/>
                <w:iCs/>
                <w:color w:val="0000FF"/>
                <w:sz w:val="20"/>
                <w:szCs w:val="20"/>
              </w:rPr>
              <w:t>kaozeadenn</w:t>
            </w:r>
            <w:proofErr w:type="spellEnd"/>
            <w:r w:rsidRPr="00503FAA">
              <w:rPr>
                <w:b/>
                <w:bCs/>
                <w:i/>
                <w:iCs/>
                <w:color w:val="0000FF"/>
                <w:sz w:val="20"/>
                <w:szCs w:val="20"/>
              </w:rPr>
              <w:t xml:space="preserve"> e brezhoneg</w:t>
            </w:r>
          </w:p>
        </w:tc>
      </w:tr>
    </w:tbl>
    <w:p w14:paraId="29B159C7" w14:textId="1267AE07" w:rsidR="002D1D11" w:rsidRDefault="00F571A9" w:rsidP="004553C3">
      <w:pPr>
        <w:pStyle w:val="NormalWeb"/>
        <w:spacing w:before="75" w:beforeAutospacing="0" w:after="75" w:afterAutospacing="0" w:line="300" w:lineRule="atLeast"/>
        <w:ind w:right="75"/>
        <w:jc w:val="both"/>
        <w:divId w:val="1397046650"/>
        <w:rPr>
          <w:color w:val="000000"/>
          <w:szCs w:val="21"/>
        </w:rPr>
      </w:pPr>
      <w:r>
        <w:rPr>
          <w:color w:val="000000"/>
          <w:szCs w:val="21"/>
        </w:rPr>
        <w:t>Le nombre de visiteurs accueillis et les mentions laissées sur le Livre d’or permettent de dire l</w:t>
      </w:r>
      <w:r w:rsidR="002D1D11" w:rsidRPr="002D1D11">
        <w:rPr>
          <w:color w:val="000000"/>
          <w:szCs w:val="21"/>
        </w:rPr>
        <w:t xml:space="preserve">'exposition </w:t>
      </w:r>
      <w:r>
        <w:rPr>
          <w:color w:val="000000"/>
          <w:szCs w:val="21"/>
        </w:rPr>
        <w:t>« </w:t>
      </w:r>
      <w:r w:rsidR="002D1D11" w:rsidRPr="002D1D11">
        <w:rPr>
          <w:color w:val="000000"/>
          <w:szCs w:val="21"/>
        </w:rPr>
        <w:t>Trélévern, un village du Trégor littoral</w:t>
      </w:r>
      <w:r>
        <w:rPr>
          <w:color w:val="000000"/>
          <w:szCs w:val="21"/>
        </w:rPr>
        <w:t> »</w:t>
      </w:r>
      <w:r w:rsidR="002D1D11" w:rsidRPr="002D1D11">
        <w:rPr>
          <w:color w:val="000000"/>
          <w:szCs w:val="21"/>
        </w:rPr>
        <w:t xml:space="preserve"> a été un véritable succès, mettant en lumière la richesse historique et culturelle de Trélévern et renforçant le lien entre les habitants et leur </w:t>
      </w:r>
      <w:r w:rsidRPr="002D1D11">
        <w:rPr>
          <w:color w:val="000000"/>
          <w:szCs w:val="21"/>
        </w:rPr>
        <w:t>patrimoine.</w:t>
      </w:r>
    </w:p>
    <w:p w14:paraId="0AEBC816" w14:textId="712D2F00" w:rsidR="00373733" w:rsidRDefault="003070E7" w:rsidP="001429F4">
      <w:pPr>
        <w:pStyle w:val="NormalWeb"/>
        <w:spacing w:before="75" w:beforeAutospacing="0" w:after="75" w:afterAutospacing="0" w:line="300" w:lineRule="atLeast"/>
        <w:ind w:right="75"/>
        <w:jc w:val="both"/>
        <w:rPr>
          <w:color w:val="000000"/>
          <w:szCs w:val="21"/>
        </w:rPr>
      </w:pPr>
      <w:r>
        <w:rPr>
          <w:color w:val="000000"/>
          <w:szCs w:val="21"/>
        </w:rPr>
        <w:t>Un grand m</w:t>
      </w:r>
      <w:r w:rsidR="0090745B">
        <w:rPr>
          <w:color w:val="000000"/>
          <w:szCs w:val="21"/>
        </w:rPr>
        <w:t>erci aux organisateurs !</w:t>
      </w:r>
    </w:p>
    <w:p w14:paraId="03484BF2" w14:textId="77777777" w:rsidR="0090745B" w:rsidRDefault="0090745B" w:rsidP="001429F4">
      <w:pPr>
        <w:pStyle w:val="NormalWeb"/>
        <w:spacing w:before="75" w:beforeAutospacing="0" w:after="75" w:afterAutospacing="0" w:line="300" w:lineRule="atLeast"/>
        <w:ind w:right="75"/>
        <w:jc w:val="both"/>
        <w:rPr>
          <w:color w:val="000000"/>
          <w:szCs w:val="2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90745B" w14:paraId="72FCF63B" w14:textId="77777777" w:rsidTr="0090745B">
        <w:tc>
          <w:tcPr>
            <w:tcW w:w="10762" w:type="dxa"/>
            <w:gridSpan w:val="2"/>
          </w:tcPr>
          <w:p w14:paraId="6B673F86" w14:textId="6DCBF266" w:rsidR="0090745B" w:rsidRDefault="0090745B" w:rsidP="0090745B">
            <w:pPr>
              <w:pStyle w:val="NormalWeb"/>
              <w:spacing w:before="75" w:beforeAutospacing="0" w:after="75" w:afterAutospacing="0" w:line="300" w:lineRule="atLeast"/>
              <w:ind w:right="75"/>
              <w:jc w:val="center"/>
              <w:rPr>
                <w:color w:val="000000"/>
                <w:szCs w:val="21"/>
              </w:rPr>
            </w:pPr>
            <w:r>
              <w:rPr>
                <w:noProof/>
              </w:rPr>
              <w:drawing>
                <wp:inline distT="0" distB="0" distL="0" distR="0" wp14:anchorId="441F325C" wp14:editId="7A8CEDDE">
                  <wp:extent cx="3580548" cy="2685415"/>
                  <wp:effectExtent l="0" t="0" r="1270" b="635"/>
                  <wp:docPr id="173222015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3634992" cy="2726248"/>
                          </a:xfrm>
                          <a:prstGeom prst="rect">
                            <a:avLst/>
                          </a:prstGeom>
                          <a:noFill/>
                          <a:ln>
                            <a:noFill/>
                          </a:ln>
                        </pic:spPr>
                      </pic:pic>
                    </a:graphicData>
                  </a:graphic>
                </wp:inline>
              </w:drawing>
            </w:r>
          </w:p>
        </w:tc>
      </w:tr>
      <w:tr w:rsidR="0090745B" w14:paraId="32A54E72" w14:textId="77777777" w:rsidTr="0090745B">
        <w:tc>
          <w:tcPr>
            <w:tcW w:w="5381" w:type="dxa"/>
          </w:tcPr>
          <w:p w14:paraId="52F23F11" w14:textId="5F491D60" w:rsidR="0090745B" w:rsidRDefault="0090745B" w:rsidP="0090745B">
            <w:pPr>
              <w:pStyle w:val="NormalWeb"/>
              <w:spacing w:before="75" w:beforeAutospacing="0" w:after="75" w:afterAutospacing="0" w:line="300" w:lineRule="atLeast"/>
              <w:ind w:right="75"/>
              <w:jc w:val="center"/>
              <w:rPr>
                <w:color w:val="000000"/>
                <w:szCs w:val="21"/>
              </w:rPr>
            </w:pPr>
            <w:r>
              <w:rPr>
                <w:noProof/>
              </w:rPr>
              <w:lastRenderedPageBreak/>
              <w:drawing>
                <wp:inline distT="0" distB="0" distL="0" distR="0" wp14:anchorId="12F8E51D" wp14:editId="6FCAA4A5">
                  <wp:extent cx="2717800" cy="2038350"/>
                  <wp:effectExtent l="0" t="0" r="6350" b="0"/>
                  <wp:docPr id="120218729" name="Image 19" descr="Une image contenant habits, intérieur, meubles, tab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8729" name="Image 19" descr="Une image contenant habits, intérieur, meubles, table&#10;&#10;Le contenu généré par l’IA peut êtr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1376" cy="2041032"/>
                          </a:xfrm>
                          <a:prstGeom prst="rect">
                            <a:avLst/>
                          </a:prstGeom>
                          <a:noFill/>
                          <a:ln>
                            <a:noFill/>
                          </a:ln>
                        </pic:spPr>
                      </pic:pic>
                    </a:graphicData>
                  </a:graphic>
                </wp:inline>
              </w:drawing>
            </w:r>
          </w:p>
        </w:tc>
        <w:tc>
          <w:tcPr>
            <w:tcW w:w="5381" w:type="dxa"/>
          </w:tcPr>
          <w:p w14:paraId="326A49FD" w14:textId="48498B22" w:rsidR="0090745B" w:rsidRDefault="0090745B" w:rsidP="0090745B">
            <w:pPr>
              <w:pStyle w:val="NormalWeb"/>
              <w:spacing w:before="75" w:beforeAutospacing="0" w:after="75" w:afterAutospacing="0" w:line="300" w:lineRule="atLeast"/>
              <w:ind w:right="75"/>
              <w:jc w:val="center"/>
              <w:rPr>
                <w:color w:val="000000"/>
                <w:szCs w:val="21"/>
              </w:rPr>
            </w:pPr>
            <w:r w:rsidRPr="00373733">
              <w:rPr>
                <w:noProof/>
                <w:color w:val="000000"/>
                <w:szCs w:val="21"/>
              </w:rPr>
              <w:drawing>
                <wp:inline distT="0" distB="0" distL="0" distR="0" wp14:anchorId="486B65A7" wp14:editId="7A08A587">
                  <wp:extent cx="2527166" cy="2070949"/>
                  <wp:effectExtent l="0" t="0" r="6985" b="5715"/>
                  <wp:docPr id="19" name="Image 18" descr="Une image contenant habits, intérieur, meubles, chaussures&#10;&#10;Le contenu généré par l’IA peut être incorrect.">
                    <a:extLst xmlns:a="http://schemas.openxmlformats.org/drawingml/2006/main">
                      <a:ext uri="{FF2B5EF4-FFF2-40B4-BE49-F238E27FC236}">
                        <a16:creationId xmlns:a16="http://schemas.microsoft.com/office/drawing/2014/main" id="{C3BB0FAD-19EE-C102-7C2E-9960940D3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habits, intérieur, meubles, chaussures&#10;&#10;Le contenu généré par l’IA peut être incorrect.">
                            <a:extLst>
                              <a:ext uri="{FF2B5EF4-FFF2-40B4-BE49-F238E27FC236}">
                                <a16:creationId xmlns:a16="http://schemas.microsoft.com/office/drawing/2014/main" id="{C3BB0FAD-19EE-C102-7C2E-9960940D3466}"/>
                              </a:ext>
                            </a:extLst>
                          </pic:cNvPr>
                          <pic:cNvPicPr>
                            <a:picLocks noChangeAspect="1"/>
                          </pic:cNvPicPr>
                        </pic:nvPicPr>
                        <pic:blipFill>
                          <a:blip r:embed="rId32" cstate="print">
                            <a:extLst>
                              <a:ext uri="{28A0092B-C50C-407E-A947-70E740481C1C}">
                                <a14:useLocalDpi xmlns:a14="http://schemas.microsoft.com/office/drawing/2010/main" val="0"/>
                              </a:ext>
                            </a:extLst>
                          </a:blip>
                          <a:srcRect r="21567" b="14302"/>
                          <a:stretch>
                            <a:fillRect/>
                          </a:stretch>
                        </pic:blipFill>
                        <pic:spPr>
                          <a:xfrm>
                            <a:off x="0" y="0"/>
                            <a:ext cx="2551048" cy="2090519"/>
                          </a:xfrm>
                          <a:prstGeom prst="rect">
                            <a:avLst/>
                          </a:prstGeom>
                        </pic:spPr>
                      </pic:pic>
                    </a:graphicData>
                  </a:graphic>
                </wp:inline>
              </w:drawing>
            </w:r>
          </w:p>
        </w:tc>
      </w:tr>
    </w:tbl>
    <w:p w14:paraId="4E763E4F" w14:textId="3234B184" w:rsidR="00B23FEC" w:rsidRDefault="00B23FEC" w:rsidP="0090745B">
      <w:pPr>
        <w:pStyle w:val="NormalWeb"/>
        <w:spacing w:before="75" w:beforeAutospacing="0" w:after="75" w:afterAutospacing="0" w:line="300" w:lineRule="atLeast"/>
        <w:ind w:right="75"/>
        <w:jc w:val="both"/>
      </w:pPr>
    </w:p>
    <w:sectPr w:rsidR="00B23FEC" w:rsidSect="00890FA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A96"/>
    <w:rsid w:val="000117BC"/>
    <w:rsid w:val="000D3A03"/>
    <w:rsid w:val="00132E8F"/>
    <w:rsid w:val="00135B2C"/>
    <w:rsid w:val="001429F4"/>
    <w:rsid w:val="00161F69"/>
    <w:rsid w:val="001A0C48"/>
    <w:rsid w:val="001A2ED0"/>
    <w:rsid w:val="00221A07"/>
    <w:rsid w:val="00226FFD"/>
    <w:rsid w:val="002820EB"/>
    <w:rsid w:val="00291A69"/>
    <w:rsid w:val="002D1D11"/>
    <w:rsid w:val="003070E7"/>
    <w:rsid w:val="00363279"/>
    <w:rsid w:val="00373733"/>
    <w:rsid w:val="00385A70"/>
    <w:rsid w:val="003A5945"/>
    <w:rsid w:val="003B6DE3"/>
    <w:rsid w:val="003C0463"/>
    <w:rsid w:val="003E6500"/>
    <w:rsid w:val="004010E3"/>
    <w:rsid w:val="00414D77"/>
    <w:rsid w:val="004507BB"/>
    <w:rsid w:val="00453FFD"/>
    <w:rsid w:val="004553C3"/>
    <w:rsid w:val="0048434E"/>
    <w:rsid w:val="00484DFE"/>
    <w:rsid w:val="00497F11"/>
    <w:rsid w:val="004C18FE"/>
    <w:rsid w:val="004D1036"/>
    <w:rsid w:val="004F30FE"/>
    <w:rsid w:val="00503FAA"/>
    <w:rsid w:val="0050769C"/>
    <w:rsid w:val="005202A6"/>
    <w:rsid w:val="00522E75"/>
    <w:rsid w:val="005A428D"/>
    <w:rsid w:val="005A49B1"/>
    <w:rsid w:val="005B5B8A"/>
    <w:rsid w:val="00613047"/>
    <w:rsid w:val="0067331E"/>
    <w:rsid w:val="00695552"/>
    <w:rsid w:val="006B14F1"/>
    <w:rsid w:val="006C2D3A"/>
    <w:rsid w:val="006C5948"/>
    <w:rsid w:val="007046B5"/>
    <w:rsid w:val="00723BEC"/>
    <w:rsid w:val="008053E1"/>
    <w:rsid w:val="00890FA9"/>
    <w:rsid w:val="00893A23"/>
    <w:rsid w:val="008C5BE0"/>
    <w:rsid w:val="008E2993"/>
    <w:rsid w:val="0090745B"/>
    <w:rsid w:val="00926978"/>
    <w:rsid w:val="00967273"/>
    <w:rsid w:val="009A1F3E"/>
    <w:rsid w:val="009B6CF2"/>
    <w:rsid w:val="00A15990"/>
    <w:rsid w:val="00A270D3"/>
    <w:rsid w:val="00B20841"/>
    <w:rsid w:val="00B23FEC"/>
    <w:rsid w:val="00B57E91"/>
    <w:rsid w:val="00B60D7C"/>
    <w:rsid w:val="00B87A96"/>
    <w:rsid w:val="00BC795B"/>
    <w:rsid w:val="00BD3547"/>
    <w:rsid w:val="00BE6D8F"/>
    <w:rsid w:val="00C85DBF"/>
    <w:rsid w:val="00D04E26"/>
    <w:rsid w:val="00D50D36"/>
    <w:rsid w:val="00D53E3C"/>
    <w:rsid w:val="00D87817"/>
    <w:rsid w:val="00DC4437"/>
    <w:rsid w:val="00DF65EE"/>
    <w:rsid w:val="00E33D2A"/>
    <w:rsid w:val="00E36810"/>
    <w:rsid w:val="00E70A3C"/>
    <w:rsid w:val="00ED23E3"/>
    <w:rsid w:val="00EF7AF0"/>
    <w:rsid w:val="00F245E4"/>
    <w:rsid w:val="00F571A9"/>
    <w:rsid w:val="00F60B0C"/>
    <w:rsid w:val="00F94B75"/>
    <w:rsid w:val="00F96655"/>
    <w:rsid w:val="00FF13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9EF5E"/>
  <w15:chartTrackingRefBased/>
  <w15:docId w15:val="{6763544D-1CAA-4936-8AF4-D14A203C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A96"/>
    <w:pPr>
      <w:spacing w:after="200" w:line="276" w:lineRule="auto"/>
    </w:pPr>
  </w:style>
  <w:style w:type="paragraph" w:styleId="Titre3">
    <w:name w:val="heading 3"/>
    <w:basedOn w:val="Normal"/>
    <w:link w:val="Titre3Car"/>
    <w:uiPriority w:val="9"/>
    <w:qFormat/>
    <w:rsid w:val="002D1D11"/>
    <w:pPr>
      <w:spacing w:before="100" w:beforeAutospacing="1" w:after="100" w:afterAutospacing="1" w:line="240" w:lineRule="auto"/>
      <w:outlineLvl w:val="2"/>
    </w:pPr>
    <w:rPr>
      <w:rFonts w:ascii="Times New Roman" w:eastAsiaTheme="minorEastAsia" w:hAnsi="Times New Roman" w:cs="Times New Roman"/>
      <w:b/>
      <w:bCs/>
      <w:sz w:val="27"/>
      <w:szCs w:val="27"/>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87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67273"/>
    <w:rPr>
      <w:color w:val="0000FF"/>
      <w:u w:val="single"/>
    </w:rPr>
  </w:style>
  <w:style w:type="character" w:styleId="Mentionnonrsolue">
    <w:name w:val="Unresolved Mention"/>
    <w:basedOn w:val="Policepardfaut"/>
    <w:uiPriority w:val="99"/>
    <w:semiHidden/>
    <w:unhideWhenUsed/>
    <w:rsid w:val="00453FFD"/>
    <w:rPr>
      <w:color w:val="605E5C"/>
      <w:shd w:val="clear" w:color="auto" w:fill="E1DFDD"/>
    </w:rPr>
  </w:style>
  <w:style w:type="character" w:customStyle="1" w:styleId="Titre3Car">
    <w:name w:val="Titre 3 Car"/>
    <w:basedOn w:val="Policepardfaut"/>
    <w:link w:val="Titre3"/>
    <w:uiPriority w:val="9"/>
    <w:rsid w:val="002D1D11"/>
    <w:rPr>
      <w:rFonts w:ascii="Times New Roman" w:eastAsiaTheme="minorEastAsia" w:hAnsi="Times New Roman" w:cs="Times New Roman"/>
      <w:b/>
      <w:bCs/>
      <w:sz w:val="27"/>
      <w:szCs w:val="27"/>
      <w:lang w:eastAsia="fr-FR"/>
    </w:rPr>
  </w:style>
  <w:style w:type="paragraph" w:styleId="NormalWeb">
    <w:name w:val="Normal (Web)"/>
    <w:basedOn w:val="Normal"/>
    <w:uiPriority w:val="99"/>
    <w:unhideWhenUsed/>
    <w:rsid w:val="002D1D11"/>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661602">
      <w:marLeft w:val="0"/>
      <w:marRight w:val="0"/>
      <w:marTop w:val="0"/>
      <w:marBottom w:val="0"/>
      <w:divBdr>
        <w:top w:val="none" w:sz="0" w:space="0" w:color="242424"/>
        <w:left w:val="none" w:sz="0" w:space="0" w:color="242424"/>
        <w:bottom w:val="none" w:sz="0" w:space="0" w:color="242424"/>
        <w:right w:val="none" w:sz="0" w:space="0" w:color="242424"/>
      </w:divBdr>
      <w:divsChild>
        <w:div w:id="1397046650">
          <w:marLeft w:val="0"/>
          <w:marRight w:val="0"/>
          <w:marTop w:val="0"/>
          <w:marBottom w:val="0"/>
          <w:divBdr>
            <w:top w:val="none" w:sz="0" w:space="0" w:color="242424"/>
            <w:left w:val="none" w:sz="0" w:space="0" w:color="242424"/>
            <w:bottom w:val="none" w:sz="0" w:space="0" w:color="242424"/>
            <w:right w:val="none" w:sz="0" w:space="0" w:color="242424"/>
          </w:divBdr>
        </w:div>
      </w:divsChild>
    </w:div>
    <w:div w:id="1188714882">
      <w:bodyDiv w:val="1"/>
      <w:marLeft w:val="0"/>
      <w:marRight w:val="0"/>
      <w:marTop w:val="0"/>
      <w:marBottom w:val="0"/>
      <w:divBdr>
        <w:top w:val="none" w:sz="0" w:space="0" w:color="auto"/>
        <w:left w:val="none" w:sz="0" w:space="0" w:color="auto"/>
        <w:bottom w:val="none" w:sz="0" w:space="0" w:color="auto"/>
        <w:right w:val="none" w:sz="0" w:space="0" w:color="auto"/>
      </w:divBdr>
    </w:div>
    <w:div w:id="201164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97CF0-E104-4EE5-A539-F527B2F4D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574</Words>
  <Characters>3163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CARMILLAT Philippe</dc:creator>
  <cp:keywords/>
  <dc:description/>
  <cp:lastModifiedBy>Philippe CARMILLAT</cp:lastModifiedBy>
  <cp:revision>51</cp:revision>
  <cp:lastPrinted>2025-08-28T18:39:00Z</cp:lastPrinted>
  <dcterms:created xsi:type="dcterms:W3CDTF">2025-08-27T17:07:00Z</dcterms:created>
  <dcterms:modified xsi:type="dcterms:W3CDTF">2025-08-28T18:40:00Z</dcterms:modified>
</cp:coreProperties>
</file>