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FC858" w14:textId="54E3D15A" w:rsidR="00514869" w:rsidRDefault="00514869" w:rsidP="006F3651">
      <w:pPr>
        <w:jc w:val="both"/>
        <w:rPr>
          <w:b/>
          <w:bCs/>
          <w:sz w:val="28"/>
          <w:szCs w:val="28"/>
        </w:rPr>
      </w:pPr>
      <w:r w:rsidRPr="00917C88"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EB079D3" wp14:editId="2F52997A">
            <wp:simplePos x="0" y="0"/>
            <wp:positionH relativeFrom="margin">
              <wp:posOffset>1238250</wp:posOffset>
            </wp:positionH>
            <wp:positionV relativeFrom="paragraph">
              <wp:posOffset>8890</wp:posOffset>
            </wp:positionV>
            <wp:extent cx="2667000" cy="767715"/>
            <wp:effectExtent l="0" t="0" r="0" b="0"/>
            <wp:wrapSquare wrapText="bothSides"/>
            <wp:docPr id="2" name="Image 2" descr="T:\AG\COMMUNICATION - NTIC\4- Services\MOBILITES\2025\PAM marque mobilités\Charte graphique PAM\v2 + VF\WEB\JPG\LOGO_PAM+COMPA_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G\COMMUNICATION - NTIC\4- Services\MOBILITES\2025\PAM marque mobilités\Charte graphique PAM\v2 + VF\WEB\JPG\LOGO_PAM+COMPA_COULE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723C2" w14:textId="77777777" w:rsidR="00514869" w:rsidRDefault="00514869" w:rsidP="006F3651">
      <w:pPr>
        <w:jc w:val="both"/>
        <w:rPr>
          <w:b/>
          <w:bCs/>
          <w:sz w:val="28"/>
          <w:szCs w:val="28"/>
        </w:rPr>
      </w:pPr>
    </w:p>
    <w:p w14:paraId="463DA87A" w14:textId="2DDD0B8E" w:rsidR="00514869" w:rsidRDefault="00514869" w:rsidP="006F3651">
      <w:pPr>
        <w:jc w:val="both"/>
        <w:rPr>
          <w:b/>
          <w:bCs/>
          <w:sz w:val="28"/>
          <w:szCs w:val="28"/>
        </w:rPr>
      </w:pPr>
    </w:p>
    <w:p w14:paraId="17C279DD" w14:textId="77777777" w:rsidR="00514869" w:rsidRDefault="00514869" w:rsidP="006F3651">
      <w:pPr>
        <w:jc w:val="both"/>
        <w:rPr>
          <w:b/>
          <w:bCs/>
          <w:sz w:val="28"/>
          <w:szCs w:val="28"/>
        </w:rPr>
      </w:pPr>
    </w:p>
    <w:p w14:paraId="4A36F45F" w14:textId="7DA3530A" w:rsidR="00514869" w:rsidRDefault="00514869" w:rsidP="006F3651">
      <w:pPr>
        <w:jc w:val="both"/>
        <w:rPr>
          <w:b/>
          <w:bCs/>
          <w:sz w:val="28"/>
          <w:szCs w:val="28"/>
        </w:rPr>
      </w:pPr>
    </w:p>
    <w:p w14:paraId="4A06417F" w14:textId="77777777" w:rsidR="00E52A6D" w:rsidRDefault="00E52A6D" w:rsidP="006F3651">
      <w:pPr>
        <w:jc w:val="both"/>
        <w:rPr>
          <w:b/>
          <w:bCs/>
          <w:sz w:val="28"/>
          <w:szCs w:val="28"/>
        </w:rPr>
      </w:pPr>
    </w:p>
    <w:p w14:paraId="068D22D5" w14:textId="47A2C256" w:rsidR="00BE607A" w:rsidRPr="00BE607A" w:rsidRDefault="00A9524A" w:rsidP="006F365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Pays d’Ancenis Mobilités : une offre diversifiée </w:t>
      </w:r>
    </w:p>
    <w:p w14:paraId="2FA6356A" w14:textId="4CAF6A01" w:rsidR="006F3651" w:rsidRPr="00CB7F70" w:rsidRDefault="006F3651" w:rsidP="00CB7F70"/>
    <w:p w14:paraId="2C8A33E6" w14:textId="577992B3" w:rsidR="008813CB" w:rsidRDefault="009472A2" w:rsidP="001D085D">
      <w:pPr>
        <w:jc w:val="both"/>
        <w:rPr>
          <w:b/>
          <w:i/>
        </w:rPr>
      </w:pPr>
      <w:r>
        <w:rPr>
          <w:b/>
        </w:rPr>
        <w:t xml:space="preserve">Besoin d’un vélo à assistance électrique ? De vous déplacer pour une formation ? </w:t>
      </w:r>
      <w:r w:rsidR="00421467">
        <w:rPr>
          <w:b/>
        </w:rPr>
        <w:t>L</w:t>
      </w:r>
      <w:r w:rsidR="001D085D">
        <w:rPr>
          <w:b/>
        </w:rPr>
        <w:t xml:space="preserve">a COMPA propose une </w:t>
      </w:r>
      <w:r w:rsidR="001D085D" w:rsidRPr="001D085D">
        <w:rPr>
          <w:b/>
        </w:rPr>
        <w:t xml:space="preserve">offre de mobilités diversifiée pour les déplacements du quotidien. </w:t>
      </w:r>
      <w:r>
        <w:rPr>
          <w:b/>
        </w:rPr>
        <w:t xml:space="preserve">Découvrez-la sous l’appellation : </w:t>
      </w:r>
      <w:r w:rsidR="00CB7F70" w:rsidRPr="001D085D">
        <w:rPr>
          <w:b/>
          <w:i/>
        </w:rPr>
        <w:t>Pays d’Ancenis Mobilités</w:t>
      </w:r>
      <w:r>
        <w:rPr>
          <w:b/>
          <w:i/>
        </w:rPr>
        <w:t xml:space="preserve"> </w:t>
      </w:r>
      <w:r w:rsidRPr="00C47649">
        <w:rPr>
          <w:b/>
        </w:rPr>
        <w:t>ou</w:t>
      </w:r>
      <w:r>
        <w:rPr>
          <w:b/>
          <w:i/>
        </w:rPr>
        <w:t xml:space="preserve"> PAM </w:t>
      </w:r>
      <w:r w:rsidRPr="00517BAD">
        <w:rPr>
          <w:b/>
        </w:rPr>
        <w:t>!</w:t>
      </w:r>
      <w:r w:rsidR="00CB7F70" w:rsidRPr="001D085D">
        <w:rPr>
          <w:b/>
          <w:i/>
        </w:rPr>
        <w:t xml:space="preserve"> </w:t>
      </w:r>
      <w:r w:rsidR="008813CB" w:rsidRPr="001D085D">
        <w:rPr>
          <w:b/>
          <w:i/>
        </w:rPr>
        <w:t xml:space="preserve">  </w:t>
      </w:r>
    </w:p>
    <w:p w14:paraId="5A43F6D0" w14:textId="6720D40C" w:rsidR="00514869" w:rsidRDefault="00514869" w:rsidP="00A17CBD">
      <w:pPr>
        <w:rPr>
          <w:rFonts w:cstheme="minorHAnsi"/>
          <w:b/>
        </w:rPr>
      </w:pPr>
    </w:p>
    <w:p w14:paraId="18C9987B" w14:textId="55811DD4" w:rsidR="00514869" w:rsidRDefault="00514869" w:rsidP="00A17CBD">
      <w:pPr>
        <w:rPr>
          <w:rFonts w:cstheme="minorHAnsi"/>
          <w:b/>
        </w:rPr>
      </w:pPr>
    </w:p>
    <w:p w14:paraId="0CD29195" w14:textId="1C0D6C89" w:rsidR="004A13FB" w:rsidRPr="004A13FB" w:rsidRDefault="00514869" w:rsidP="00FD2846">
      <w:pPr>
        <w:rPr>
          <w:b/>
        </w:rPr>
      </w:pPr>
      <w:r>
        <w:rPr>
          <w:rFonts w:cstheme="minorHAnsi"/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B2866EC" wp14:editId="4657A3F4">
            <wp:simplePos x="0" y="0"/>
            <wp:positionH relativeFrom="page">
              <wp:posOffset>3321685</wp:posOffset>
            </wp:positionH>
            <wp:positionV relativeFrom="paragraph">
              <wp:posOffset>44450</wp:posOffset>
            </wp:positionV>
            <wp:extent cx="3729355" cy="2488565"/>
            <wp:effectExtent l="0" t="0" r="444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vélo floqué PA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355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E00">
        <w:rPr>
          <w:b/>
        </w:rPr>
        <w:t>Louer un</w:t>
      </w:r>
      <w:r w:rsidR="004A13FB" w:rsidRPr="004A13FB">
        <w:rPr>
          <w:b/>
        </w:rPr>
        <w:t xml:space="preserve"> vélo </w:t>
      </w:r>
      <w:r w:rsidR="00CF29EB">
        <w:rPr>
          <w:b/>
        </w:rPr>
        <w:t xml:space="preserve">à assistance électrique </w:t>
      </w:r>
    </w:p>
    <w:p w14:paraId="5ED57527" w14:textId="77777777" w:rsidR="004A13FB" w:rsidRDefault="004A13FB" w:rsidP="00FD2846"/>
    <w:p w14:paraId="03716615" w14:textId="3DCAD8A2" w:rsidR="009472A2" w:rsidRDefault="009472A2" w:rsidP="00514869">
      <w:pPr>
        <w:jc w:val="both"/>
      </w:pPr>
      <w:r>
        <w:t>Grâce à la</w:t>
      </w:r>
      <w:r w:rsidRPr="00962D66">
        <w:t xml:space="preserve"> </w:t>
      </w:r>
      <w:r w:rsidR="00962D66" w:rsidRPr="00962D66">
        <w:t xml:space="preserve">nouvelle </w:t>
      </w:r>
      <w:r w:rsidR="00962D66">
        <w:t xml:space="preserve">plateforme </w:t>
      </w:r>
      <w:hyperlink r:id="rId7" w:history="1">
        <w:r w:rsidR="00962D66" w:rsidRPr="00FD2846">
          <w:rPr>
            <w:rStyle w:val="Lienhypertexte"/>
          </w:rPr>
          <w:t>pamvelo.pays-ancenis.com</w:t>
        </w:r>
      </w:hyperlink>
      <w:r>
        <w:t>, prenez</w:t>
      </w:r>
      <w:r w:rsidR="00F622F0">
        <w:t xml:space="preserve"> </w:t>
      </w:r>
      <w:r w:rsidR="00962D66" w:rsidRPr="00962D66">
        <w:t>rendez-vous</w:t>
      </w:r>
      <w:r w:rsidR="00962D66">
        <w:t xml:space="preserve"> en ligne et </w:t>
      </w:r>
      <w:r>
        <w:t>retirez le</w:t>
      </w:r>
      <w:r w:rsidR="00962D66">
        <w:t xml:space="preserve"> vélo aux antennes d’Erdre et Loire Initiatives (ELI) </w:t>
      </w:r>
      <w:r w:rsidR="00962D66" w:rsidRPr="00962D66">
        <w:t xml:space="preserve">à </w:t>
      </w:r>
      <w:proofErr w:type="spellStart"/>
      <w:r w:rsidR="00962D66" w:rsidRPr="00962D66">
        <w:t>Ancenis-Saint-Géréon</w:t>
      </w:r>
      <w:proofErr w:type="spellEnd"/>
      <w:r w:rsidR="00962D66" w:rsidRPr="00962D66">
        <w:t>, Loireauxence et Riaillé.</w:t>
      </w:r>
      <w:r w:rsidR="00FF466F">
        <w:t xml:space="preserve"> </w:t>
      </w:r>
    </w:p>
    <w:p w14:paraId="63484302" w14:textId="415120EA" w:rsidR="00FD2846" w:rsidRDefault="009472A2" w:rsidP="00514869">
      <w:pPr>
        <w:jc w:val="both"/>
      </w:pPr>
      <w:r>
        <w:t xml:space="preserve">Nouveauté : </w:t>
      </w:r>
      <w:r w:rsidR="00E745D8">
        <w:t>l</w:t>
      </w:r>
      <w:r>
        <w:t>es</w:t>
      </w:r>
      <w:r w:rsidR="00C929D2">
        <w:t xml:space="preserve"> entreprises, </w:t>
      </w:r>
      <w:r w:rsidR="00C929D2" w:rsidRPr="00FD2846">
        <w:t>associations et communes</w:t>
      </w:r>
      <w:r w:rsidR="00C929D2">
        <w:t xml:space="preserve"> </w:t>
      </w:r>
      <w:r>
        <w:t>peuvent désormais profiter de l’offre de location. </w:t>
      </w:r>
      <w:r w:rsidR="00FD2846" w:rsidRPr="00FD2846">
        <w:t xml:space="preserve">Quant aux tarifs, </w:t>
      </w:r>
      <w:r w:rsidR="00F622F0">
        <w:t xml:space="preserve">ils </w:t>
      </w:r>
      <w:r w:rsidR="00FD2846" w:rsidRPr="00FD2846">
        <w:t>n’o</w:t>
      </w:r>
      <w:r w:rsidR="00FD2846">
        <w:t>nt pas changé</w:t>
      </w:r>
      <w:r w:rsidR="00F622F0">
        <w:t> : e</w:t>
      </w:r>
      <w:r w:rsidR="00FD2846">
        <w:t xml:space="preserve">n </w:t>
      </w:r>
      <w:r w:rsidR="00FD2846" w:rsidRPr="00FD2846">
        <w:t>fonction de la du</w:t>
      </w:r>
      <w:r w:rsidR="00FD2846">
        <w:t xml:space="preserve">rée de location, ils varient de </w:t>
      </w:r>
      <w:r w:rsidR="00FD2846" w:rsidRPr="00FD2846">
        <w:t xml:space="preserve">20 à 35 € par </w:t>
      </w:r>
      <w:r w:rsidR="00FD2846">
        <w:t xml:space="preserve">mois. </w:t>
      </w:r>
    </w:p>
    <w:p w14:paraId="335E3F3A" w14:textId="5EE5ED52" w:rsidR="00FD2846" w:rsidRDefault="00FD2846" w:rsidP="00FD2846"/>
    <w:p w14:paraId="449E7CF1" w14:textId="00759AB5" w:rsidR="004A13FB" w:rsidRPr="004A13FB" w:rsidRDefault="009472A2" w:rsidP="00FD2846">
      <w:pPr>
        <w:rPr>
          <w:b/>
        </w:rPr>
      </w:pPr>
      <w:r>
        <w:rPr>
          <w:b/>
        </w:rPr>
        <w:t xml:space="preserve">Louer un scooter </w:t>
      </w:r>
    </w:p>
    <w:p w14:paraId="26B04352" w14:textId="77777777" w:rsidR="004A13FB" w:rsidRDefault="004A13FB" w:rsidP="00FD2846"/>
    <w:p w14:paraId="17170A63" w14:textId="5A855076" w:rsidR="00FD2846" w:rsidRPr="00FD2846" w:rsidRDefault="004A13FB" w:rsidP="00514869">
      <w:pPr>
        <w:jc w:val="both"/>
      </w:pPr>
      <w:r>
        <w:t>V</w:t>
      </w:r>
      <w:r w:rsidR="00FD2846" w:rsidRPr="00FD2846">
        <w:t>ous avez la possibil</w:t>
      </w:r>
      <w:r w:rsidR="00FD2846">
        <w:t xml:space="preserve">ité </w:t>
      </w:r>
      <w:r w:rsidR="00FD2846" w:rsidRPr="00C47649">
        <w:t>de louer un scooter</w:t>
      </w:r>
      <w:r w:rsidR="00FD2846" w:rsidRPr="007966BE">
        <w:rPr>
          <w:b/>
        </w:rPr>
        <w:t xml:space="preserve"> </w:t>
      </w:r>
      <w:r w:rsidR="00FD2846">
        <w:t xml:space="preserve">à tarif </w:t>
      </w:r>
      <w:r w:rsidR="00FD2846" w:rsidRPr="00FD2846">
        <w:t>solidaire,</w:t>
      </w:r>
      <w:r w:rsidR="00E86563" w:rsidRPr="00E86563">
        <w:t xml:space="preserve"> </w:t>
      </w:r>
      <w:r w:rsidR="00E86563">
        <w:t xml:space="preserve">via la plateforme </w:t>
      </w:r>
      <w:hyperlink r:id="rId8" w:history="1">
        <w:r w:rsidR="00E86563" w:rsidRPr="00FD2846">
          <w:rPr>
            <w:rStyle w:val="Lienhypertexte"/>
          </w:rPr>
          <w:t>pamscooter.pays-ancenis.com</w:t>
        </w:r>
      </w:hyperlink>
      <w:r w:rsidR="00B0482D">
        <w:t>. La</w:t>
      </w:r>
      <w:r w:rsidR="00FD2846" w:rsidRPr="00FD2846">
        <w:t xml:space="preserve"> flot</w:t>
      </w:r>
      <w:r w:rsidR="00FD2846">
        <w:t>te</w:t>
      </w:r>
      <w:r w:rsidR="002859BC">
        <w:t>,</w:t>
      </w:r>
      <w:r w:rsidR="00F622F0">
        <w:t xml:space="preserve"> </w:t>
      </w:r>
      <w:r w:rsidR="00FD2846">
        <w:t xml:space="preserve">gérée par Erdre et Loire </w:t>
      </w:r>
      <w:r w:rsidR="00FD2846" w:rsidRPr="00FD2846">
        <w:t>Initiatives (ELI) et fin</w:t>
      </w:r>
      <w:r w:rsidR="00FD2846">
        <w:t>ancée par la COMPA</w:t>
      </w:r>
      <w:r w:rsidR="00F622F0">
        <w:t>,</w:t>
      </w:r>
      <w:r w:rsidR="002859BC">
        <w:t xml:space="preserve"> permet de </w:t>
      </w:r>
      <w:r w:rsidR="00F622F0">
        <w:t>vous déplacer</w:t>
      </w:r>
      <w:r w:rsidR="002859BC">
        <w:t xml:space="preserve"> sur le Pays d’Ancenis pour toute démarche administrative, rendez-vous de stage ou de formation.</w:t>
      </w:r>
      <w:r w:rsidR="00F622F0">
        <w:t>.</w:t>
      </w:r>
      <w:r w:rsidR="00FD2846">
        <w:t xml:space="preserve">. </w:t>
      </w:r>
      <w:r w:rsidR="00A703C5">
        <w:t>L</w:t>
      </w:r>
      <w:r w:rsidR="00FD2846">
        <w:t xml:space="preserve">a COMPA garde les tarifs inchangés : 2,50 € </w:t>
      </w:r>
      <w:r w:rsidR="00FD2846" w:rsidRPr="00FD2846">
        <w:t>par jour pour un forfait journalier de 50 kilomètres.</w:t>
      </w:r>
    </w:p>
    <w:p w14:paraId="7E7A50D7" w14:textId="35CE440C" w:rsidR="00637875" w:rsidRDefault="00637875" w:rsidP="00637875">
      <w:pPr>
        <w:rPr>
          <w:rFonts w:ascii="Factoria-Bold" w:hAnsi="Factoria-Bold" w:cs="Factoria-Bold"/>
          <w:b/>
          <w:bCs/>
          <w:color w:val="EB5921"/>
          <w:sz w:val="32"/>
          <w:szCs w:val="32"/>
        </w:rPr>
      </w:pPr>
    </w:p>
    <w:p w14:paraId="6CFACE32" w14:textId="3F3AC469" w:rsidR="004A13FB" w:rsidRPr="004A13FB" w:rsidRDefault="002859BC" w:rsidP="00637875">
      <w:pPr>
        <w:rPr>
          <w:b/>
        </w:rPr>
      </w:pPr>
      <w:r>
        <w:rPr>
          <w:b/>
        </w:rPr>
        <w:t xml:space="preserve">À NOTER : </w:t>
      </w:r>
      <w:r w:rsidR="00C47649">
        <w:rPr>
          <w:b/>
        </w:rPr>
        <w:t>é</w:t>
      </w:r>
      <w:r w:rsidR="00627671">
        <w:rPr>
          <w:b/>
        </w:rPr>
        <w:t>volution de la gestion des transports scolaires</w:t>
      </w:r>
    </w:p>
    <w:p w14:paraId="654E996A" w14:textId="77777777" w:rsidR="004A13FB" w:rsidRDefault="004A13FB" w:rsidP="00637875"/>
    <w:p w14:paraId="54F4CA86" w14:textId="6E7005F6" w:rsidR="00C47649" w:rsidRPr="00C47649" w:rsidRDefault="00C47649" w:rsidP="00514869">
      <w:pPr>
        <w:jc w:val="both"/>
      </w:pPr>
      <w:r w:rsidRPr="00C47649">
        <w:t>À compter de septembre 2026,</w:t>
      </w:r>
      <w:r>
        <w:t xml:space="preserve"> </w:t>
      </w:r>
      <w:r w:rsidRPr="00C47649">
        <w:t xml:space="preserve">la </w:t>
      </w:r>
      <w:r>
        <w:t xml:space="preserve">Région Pays de la Loire reprend </w:t>
      </w:r>
      <w:r w:rsidRPr="00C47649">
        <w:t>la gestion des transports scolaires.</w:t>
      </w:r>
    </w:p>
    <w:p w14:paraId="08EED8AA" w14:textId="79A86AC3" w:rsidR="00627671" w:rsidRPr="00C47649" w:rsidRDefault="00C47649" w:rsidP="00514869">
      <w:pPr>
        <w:jc w:val="both"/>
      </w:pPr>
      <w:r w:rsidRPr="00C47649">
        <w:t>Pour tout</w:t>
      </w:r>
      <w:r>
        <w:t xml:space="preserve">es vos démarches d’inscription, </w:t>
      </w:r>
      <w:r w:rsidRPr="00C47649">
        <w:t>vous</w:t>
      </w:r>
      <w:r>
        <w:t xml:space="preserve"> pourrez vous renseigner auprès </w:t>
      </w:r>
      <w:hyperlink r:id="rId9" w:history="1">
        <w:r w:rsidRPr="00906133">
          <w:rPr>
            <w:rStyle w:val="Lienhypertexte"/>
          </w:rPr>
          <w:t>d’</w:t>
        </w:r>
        <w:proofErr w:type="spellStart"/>
        <w:r w:rsidRPr="00906133">
          <w:rPr>
            <w:rStyle w:val="Lienhypertexte"/>
          </w:rPr>
          <w:t>Aléop</w:t>
        </w:r>
        <w:proofErr w:type="spellEnd"/>
      </w:hyperlink>
      <w:bookmarkStart w:id="0" w:name="_GoBack"/>
      <w:bookmarkEnd w:id="0"/>
      <w:r w:rsidRPr="00C47649">
        <w:t xml:space="preserve"> dès mai/juin 2026.</w:t>
      </w:r>
      <w:r w:rsidR="00906133">
        <w:t xml:space="preserve"> </w:t>
      </w:r>
    </w:p>
    <w:p w14:paraId="06D87A44" w14:textId="77777777" w:rsidR="00C47649" w:rsidRDefault="00C47649" w:rsidP="000146CF">
      <w:pPr>
        <w:spacing w:after="120"/>
        <w:rPr>
          <w:rFonts w:cstheme="minorHAnsi"/>
          <w:b/>
        </w:rPr>
      </w:pPr>
    </w:p>
    <w:p w14:paraId="2598C9D7" w14:textId="037050CD" w:rsidR="00627671" w:rsidRDefault="00A703C5" w:rsidP="000146CF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>Et aussi</w:t>
      </w:r>
    </w:p>
    <w:p w14:paraId="3E543A6C" w14:textId="05538846" w:rsidR="00FD7906" w:rsidRPr="006D62B3" w:rsidRDefault="00A703C5" w:rsidP="00514869">
      <w:pPr>
        <w:spacing w:after="120"/>
        <w:jc w:val="both"/>
        <w:rPr>
          <w:rFonts w:cstheme="minorHAnsi"/>
          <w:b/>
        </w:rPr>
      </w:pPr>
      <w:r w:rsidRPr="00A703C5">
        <w:rPr>
          <w:rFonts w:cstheme="minorHAnsi"/>
        </w:rPr>
        <w:t xml:space="preserve">Pour en apprendre plus sur les aménagements </w:t>
      </w:r>
      <w:r w:rsidR="006D62B3">
        <w:rPr>
          <w:rFonts w:cstheme="minorHAnsi"/>
        </w:rPr>
        <w:t>en cours (</w:t>
      </w:r>
      <w:r w:rsidRPr="00A703C5">
        <w:rPr>
          <w:rFonts w:cstheme="minorHAnsi"/>
        </w:rPr>
        <w:t>cyclables et en gare</w:t>
      </w:r>
      <w:r w:rsidR="006D62B3">
        <w:rPr>
          <w:rFonts w:cstheme="minorHAnsi"/>
        </w:rPr>
        <w:t>)</w:t>
      </w:r>
      <w:r w:rsidRPr="00A703C5">
        <w:rPr>
          <w:rFonts w:cstheme="minorHAnsi"/>
        </w:rPr>
        <w:t>, la formation des plus jeunes à la pratique du vélo</w:t>
      </w:r>
      <w:r w:rsidR="006D62B3">
        <w:rPr>
          <w:rFonts w:cstheme="minorHAnsi"/>
        </w:rPr>
        <w:t xml:space="preserve">, </w:t>
      </w:r>
      <w:r w:rsidRPr="00A703C5">
        <w:rPr>
          <w:rFonts w:cstheme="minorHAnsi"/>
        </w:rPr>
        <w:t>le transport à la demande,</w:t>
      </w:r>
      <w:r w:rsidR="006D62B3">
        <w:rPr>
          <w:rFonts w:cstheme="minorHAnsi"/>
        </w:rPr>
        <w:t xml:space="preserve"> le transport solidaire…</w:t>
      </w:r>
      <w:r w:rsidRPr="00A703C5">
        <w:rPr>
          <w:rFonts w:cstheme="minorHAnsi"/>
        </w:rPr>
        <w:t>rendez-vous sur</w:t>
      </w:r>
      <w:r w:rsidR="009B789F" w:rsidRPr="00A703C5">
        <w:rPr>
          <w:rFonts w:cstheme="minorHAnsi"/>
        </w:rPr>
        <w:t xml:space="preserve"> </w:t>
      </w:r>
      <w:r w:rsidR="00952D17">
        <w:rPr>
          <w:rFonts w:cstheme="minorHAnsi"/>
        </w:rPr>
        <w:br/>
      </w:r>
      <w:r w:rsidR="009B789F" w:rsidRPr="006D62B3">
        <w:rPr>
          <w:rFonts w:cstheme="minorHAnsi"/>
          <w:b/>
        </w:rPr>
        <w:t xml:space="preserve">pays-ancenis.com </w:t>
      </w:r>
    </w:p>
    <w:sectPr w:rsidR="00FD7906" w:rsidRPr="006D6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cto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B0867"/>
    <w:multiLevelType w:val="hybridMultilevel"/>
    <w:tmpl w:val="FC20F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E07BB"/>
    <w:multiLevelType w:val="hybridMultilevel"/>
    <w:tmpl w:val="0B02AE04"/>
    <w:lvl w:ilvl="0" w:tplc="85905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51"/>
    <w:rsid w:val="000146CF"/>
    <w:rsid w:val="00020E71"/>
    <w:rsid w:val="00094A0B"/>
    <w:rsid w:val="001D085D"/>
    <w:rsid w:val="00254E8D"/>
    <w:rsid w:val="002859BC"/>
    <w:rsid w:val="002B198E"/>
    <w:rsid w:val="002E5B4F"/>
    <w:rsid w:val="00344926"/>
    <w:rsid w:val="00421467"/>
    <w:rsid w:val="00443BB1"/>
    <w:rsid w:val="00456BCD"/>
    <w:rsid w:val="004A13FB"/>
    <w:rsid w:val="004E596A"/>
    <w:rsid w:val="00514869"/>
    <w:rsid w:val="00517BAD"/>
    <w:rsid w:val="005A510C"/>
    <w:rsid w:val="00627671"/>
    <w:rsid w:val="00637875"/>
    <w:rsid w:val="00645E46"/>
    <w:rsid w:val="006D62B3"/>
    <w:rsid w:val="006F3651"/>
    <w:rsid w:val="007966BE"/>
    <w:rsid w:val="008050D5"/>
    <w:rsid w:val="00830197"/>
    <w:rsid w:val="008462CE"/>
    <w:rsid w:val="00877AF2"/>
    <w:rsid w:val="008813CB"/>
    <w:rsid w:val="008C7B0C"/>
    <w:rsid w:val="008F38C6"/>
    <w:rsid w:val="00906133"/>
    <w:rsid w:val="00917C88"/>
    <w:rsid w:val="00937F00"/>
    <w:rsid w:val="009472A2"/>
    <w:rsid w:val="00952D17"/>
    <w:rsid w:val="00962D66"/>
    <w:rsid w:val="009B52F6"/>
    <w:rsid w:val="009B789F"/>
    <w:rsid w:val="00A17CBD"/>
    <w:rsid w:val="00A703C5"/>
    <w:rsid w:val="00A84A84"/>
    <w:rsid w:val="00A9524A"/>
    <w:rsid w:val="00AB5504"/>
    <w:rsid w:val="00AE5D2A"/>
    <w:rsid w:val="00B0482D"/>
    <w:rsid w:val="00B36E00"/>
    <w:rsid w:val="00B563B0"/>
    <w:rsid w:val="00BD4B19"/>
    <w:rsid w:val="00BD69DE"/>
    <w:rsid w:val="00BE607A"/>
    <w:rsid w:val="00C47649"/>
    <w:rsid w:val="00C929D2"/>
    <w:rsid w:val="00CB7F70"/>
    <w:rsid w:val="00CE4BAB"/>
    <w:rsid w:val="00CF29EB"/>
    <w:rsid w:val="00D01B51"/>
    <w:rsid w:val="00E21855"/>
    <w:rsid w:val="00E34E03"/>
    <w:rsid w:val="00E52A6D"/>
    <w:rsid w:val="00E745D8"/>
    <w:rsid w:val="00E86563"/>
    <w:rsid w:val="00E9573C"/>
    <w:rsid w:val="00F01059"/>
    <w:rsid w:val="00F622F0"/>
    <w:rsid w:val="00FC1915"/>
    <w:rsid w:val="00FD2846"/>
    <w:rsid w:val="00FD7906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E745"/>
  <w15:chartTrackingRefBased/>
  <w15:docId w15:val="{E811F491-1467-4C10-995C-EBA122E2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84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F36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36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3651"/>
    <w:rPr>
      <w:rFonts w:ascii="Calibri" w:hAnsi="Calibri" w:cs="Calibri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6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651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36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3651"/>
    <w:rPr>
      <w:rFonts w:ascii="Calibri" w:hAnsi="Calibri" w:cs="Calibri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17C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2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scooter.pays-anceni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mvelo.pays-anceni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eop.paysdelaloire.fr/aleop-je-minforme-sur-les-transports-scolair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AMOSSÉ Marine</dc:creator>
  <cp:keywords/>
  <dc:description/>
  <cp:lastModifiedBy>AMOSSÉ Marine</cp:lastModifiedBy>
  <cp:revision>65</cp:revision>
  <dcterms:created xsi:type="dcterms:W3CDTF">2024-12-20T10:51:00Z</dcterms:created>
  <dcterms:modified xsi:type="dcterms:W3CDTF">2026-02-12T16:53:00Z</dcterms:modified>
</cp:coreProperties>
</file>