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5479" w14:textId="396F29C6" w:rsidR="00B72C5F" w:rsidRDefault="00A36AA2" w:rsidP="00DE7810">
      <w:pPr>
        <w:jc w:val="center"/>
        <w:rPr>
          <w:rFonts w:ascii="Times New Roman" w:eastAsia="Times New Roman" w:hAnsi="Times New Roman"/>
          <w:b/>
          <w:sz w:val="22"/>
          <w:lang w:val="fr-CA"/>
        </w:rPr>
      </w:pPr>
      <w:r w:rsidRPr="00A36AA2">
        <w:rPr>
          <w:rFonts w:ascii="Times New Roman" w:eastAsia="Times New Roman" w:hAnsi="Times New Roman"/>
          <w:b/>
          <w:sz w:val="22"/>
          <w:lang w:val="en-US"/>
        </w:rPr>
        <w:t>COMMUNE DE</w:t>
      </w:r>
      <w:r>
        <w:rPr>
          <w:rFonts w:ascii="Times New Roman" w:eastAsia="Times New Roman" w:hAnsi="Times New Roman"/>
          <w:b/>
          <w:sz w:val="2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22"/>
          <w:lang w:val="fr-CA"/>
        </w:rPr>
        <w:t>CHASSAGNE-SAINT-DENIS</w:t>
      </w:r>
    </w:p>
    <w:p w14:paraId="09629F31" w14:textId="372595F7" w:rsidR="00A36AA2" w:rsidRDefault="00A36AA2" w:rsidP="00DE7810">
      <w:pPr>
        <w:jc w:val="center"/>
        <w:rPr>
          <w:b/>
        </w:rPr>
      </w:pPr>
      <w:r>
        <w:rPr>
          <w:b/>
        </w:rPr>
        <w:t>AVIS d’e</w:t>
      </w:r>
      <w:r w:rsidRPr="00A36AA2">
        <w:rPr>
          <w:b/>
        </w:rPr>
        <w:t>nquête Publique PORTANT SUR L'ELABORATION DE LA CARTE COMMUNALE</w:t>
      </w:r>
    </w:p>
    <w:p w14:paraId="6E6FCF38" w14:textId="77655596" w:rsidR="00A36AA2" w:rsidRDefault="00A36AA2" w:rsidP="00A36AA2">
      <w:pPr>
        <w:pStyle w:val="Standard"/>
        <w:jc w:val="both"/>
        <w:rPr>
          <w:b/>
          <w:bCs/>
          <w:lang w:val="fr-FR"/>
        </w:rPr>
      </w:pPr>
      <w:r>
        <w:rPr>
          <w:lang w:val="fr-FR"/>
        </w:rPr>
        <w:t xml:space="preserve">Par arrêté N° 2026-09 du 09/10/206, le maire de Chassagne-Saint-Denis a </w:t>
      </w:r>
      <w:r>
        <w:rPr>
          <w:lang w:val="fr-FR"/>
        </w:rPr>
        <w:t>prescrit</w:t>
      </w:r>
      <w:r>
        <w:rPr>
          <w:lang w:val="fr-FR"/>
        </w:rPr>
        <w:t xml:space="preserve"> l’ouverture de l’enquête publique relative au projet de carte communale</w:t>
      </w:r>
      <w:r>
        <w:rPr>
          <w:lang w:val="fr-FR"/>
        </w:rPr>
        <w:t xml:space="preserve"> de la commune, </w:t>
      </w:r>
      <w:r>
        <w:rPr>
          <w:lang w:val="fr-FR"/>
        </w:rPr>
        <w:t>pour une durée de 31 jours consécutifs</w:t>
      </w:r>
      <w:r>
        <w:rPr>
          <w:lang w:val="fr-FR"/>
        </w:rPr>
        <w:t xml:space="preserve">, </w:t>
      </w:r>
      <w:r w:rsidR="005D3168">
        <w:rPr>
          <w:lang w:val="fr-FR"/>
        </w:rPr>
        <w:t>l</w:t>
      </w:r>
      <w:r w:rsidR="005D3168">
        <w:rPr>
          <w:lang w:val="fr-FR"/>
        </w:rPr>
        <w:t>’enquête se déroulera</w:t>
      </w:r>
      <w:r w:rsidR="005D3168">
        <w:rPr>
          <w:lang w:val="fr-FR"/>
        </w:rPr>
        <w:t xml:space="preserve"> en Mairie</w:t>
      </w:r>
      <w:r w:rsidR="005D3168">
        <w:rPr>
          <w:lang w:val="fr-FR"/>
        </w:rPr>
        <w:t xml:space="preserve"> </w:t>
      </w:r>
      <w:r>
        <w:rPr>
          <w:lang w:val="fr-FR"/>
        </w:rPr>
        <w:t xml:space="preserve">du </w:t>
      </w:r>
      <w:r>
        <w:rPr>
          <w:lang w:val="fr-FR"/>
        </w:rPr>
        <w:t xml:space="preserve">lundi </w:t>
      </w:r>
      <w:r w:rsidRPr="006E10BC">
        <w:rPr>
          <w:b/>
          <w:bCs/>
          <w:lang w:val="fr-FR"/>
        </w:rPr>
        <w:t>02</w:t>
      </w:r>
      <w:r>
        <w:rPr>
          <w:b/>
          <w:bCs/>
          <w:lang w:val="fr-FR"/>
        </w:rPr>
        <w:t>/11/</w:t>
      </w:r>
      <w:r w:rsidRPr="006E10BC">
        <w:rPr>
          <w:b/>
          <w:bCs/>
          <w:lang w:val="fr-FR"/>
        </w:rPr>
        <w:t xml:space="preserve">2026 </w:t>
      </w:r>
      <w:r>
        <w:rPr>
          <w:b/>
          <w:bCs/>
          <w:lang w:val="fr-FR"/>
        </w:rPr>
        <w:t xml:space="preserve">à 9H00 </w:t>
      </w:r>
      <w:r w:rsidRPr="006E10BC">
        <w:rPr>
          <w:b/>
          <w:bCs/>
          <w:lang w:val="fr-FR"/>
        </w:rPr>
        <w:t xml:space="preserve">au </w:t>
      </w:r>
      <w:r>
        <w:rPr>
          <w:b/>
          <w:bCs/>
          <w:lang w:val="fr-FR"/>
        </w:rPr>
        <w:t xml:space="preserve">mercredi </w:t>
      </w:r>
      <w:r w:rsidRPr="006E10BC">
        <w:rPr>
          <w:b/>
          <w:bCs/>
          <w:lang w:val="fr-FR"/>
        </w:rPr>
        <w:t>02</w:t>
      </w:r>
      <w:r>
        <w:rPr>
          <w:b/>
          <w:bCs/>
          <w:lang w:val="fr-FR"/>
        </w:rPr>
        <w:t>/12/</w:t>
      </w:r>
      <w:r w:rsidRPr="006E10BC">
        <w:rPr>
          <w:b/>
          <w:bCs/>
          <w:lang w:val="fr-FR"/>
        </w:rPr>
        <w:t>2026</w:t>
      </w:r>
      <w:r>
        <w:rPr>
          <w:lang w:val="fr-FR"/>
        </w:rPr>
        <w:t xml:space="preserve"> </w:t>
      </w:r>
      <w:r w:rsidRPr="006E10BC">
        <w:rPr>
          <w:b/>
          <w:bCs/>
          <w:lang w:val="fr-FR"/>
        </w:rPr>
        <w:t>17H00</w:t>
      </w:r>
      <w:r>
        <w:rPr>
          <w:b/>
          <w:bCs/>
          <w:lang w:val="fr-FR"/>
        </w:rPr>
        <w:t>.</w:t>
      </w:r>
    </w:p>
    <w:p w14:paraId="0ACD41E3" w14:textId="77777777" w:rsidR="00A36AA2" w:rsidRDefault="00A36AA2" w:rsidP="00A36AA2">
      <w:pPr>
        <w:pStyle w:val="Standard"/>
        <w:jc w:val="both"/>
        <w:rPr>
          <w:b/>
          <w:bCs/>
          <w:lang w:val="fr-FR"/>
        </w:rPr>
      </w:pPr>
    </w:p>
    <w:p w14:paraId="526D7F45" w14:textId="77777777" w:rsidR="00A36AA2" w:rsidRDefault="00A36AA2" w:rsidP="00A36AA2">
      <w:pPr>
        <w:pStyle w:val="Standard"/>
        <w:jc w:val="both"/>
        <w:rPr>
          <w:lang w:val="fr-FR"/>
        </w:rPr>
      </w:pPr>
      <w:r w:rsidRPr="006E10BC">
        <w:rPr>
          <w:lang w:val="fr-FR"/>
        </w:rPr>
        <w:t xml:space="preserve">La commune de CHASSAGNE SAINT DENIS assure la maitrise d’ouvrage de ce projet. Toutes informations peuvent être sollicitées auprès de </w:t>
      </w:r>
      <w:r>
        <w:rPr>
          <w:lang w:val="fr-FR"/>
        </w:rPr>
        <w:t xml:space="preserve">M. </w:t>
      </w:r>
      <w:r w:rsidRPr="00BA56C5">
        <w:rPr>
          <w:lang w:val="fr-FR"/>
        </w:rPr>
        <w:t>Vincent CUVELIER</w:t>
      </w:r>
      <w:r w:rsidRPr="006E10BC">
        <w:rPr>
          <w:lang w:val="fr-FR"/>
        </w:rPr>
        <w:t>, Maire, Tel : 03 81 62 22 16.</w:t>
      </w:r>
    </w:p>
    <w:p w14:paraId="52648711" w14:textId="77777777" w:rsidR="00A36AA2" w:rsidRDefault="00A36AA2" w:rsidP="00A36AA2">
      <w:pPr>
        <w:pStyle w:val="Standard"/>
        <w:jc w:val="both"/>
        <w:rPr>
          <w:lang w:val="fr-FR"/>
        </w:rPr>
      </w:pPr>
    </w:p>
    <w:p w14:paraId="1275054C" w14:textId="76298ACD" w:rsidR="00A36AA2" w:rsidRDefault="00A36AA2" w:rsidP="00A36AA2">
      <w:pPr>
        <w:pStyle w:val="Standard"/>
        <w:jc w:val="both"/>
        <w:rPr>
          <w:lang w:val="fr-FR"/>
        </w:rPr>
      </w:pPr>
      <w:r>
        <w:rPr>
          <w:lang w:val="fr-FR"/>
        </w:rPr>
        <w:t xml:space="preserve">M. Pascal LAITHIER a été désigné par le </w:t>
      </w:r>
      <w:r w:rsidR="007C611D">
        <w:rPr>
          <w:lang w:val="fr-FR"/>
        </w:rPr>
        <w:t>P</w:t>
      </w:r>
      <w:r>
        <w:rPr>
          <w:lang w:val="fr-FR"/>
        </w:rPr>
        <w:t xml:space="preserve">résident du </w:t>
      </w:r>
      <w:r w:rsidR="00DE7810">
        <w:rPr>
          <w:lang w:val="fr-FR"/>
        </w:rPr>
        <w:t>T</w:t>
      </w:r>
      <w:r>
        <w:rPr>
          <w:lang w:val="fr-FR"/>
        </w:rPr>
        <w:t>ribunal administratif de Besançon,</w:t>
      </w:r>
      <w:r w:rsidRPr="00F7441F">
        <w:rPr>
          <w:lang w:val="fr-FR"/>
        </w:rPr>
        <w:t xml:space="preserve"> en qualité de Commissaire Enquêteur</w:t>
      </w:r>
      <w:r>
        <w:rPr>
          <w:lang w:val="fr-FR"/>
        </w:rPr>
        <w:t xml:space="preserve"> et M </w:t>
      </w:r>
      <w:r w:rsidRPr="00F7441F">
        <w:rPr>
          <w:lang w:val="fr-FR"/>
        </w:rPr>
        <w:t>LASSOUT, comme commissaire enquêteur suppléant.</w:t>
      </w:r>
    </w:p>
    <w:p w14:paraId="5E2B0F10" w14:textId="77777777" w:rsidR="00A36AA2" w:rsidRDefault="00A36AA2" w:rsidP="00A36AA2">
      <w:pPr>
        <w:pStyle w:val="Standard"/>
        <w:jc w:val="both"/>
        <w:rPr>
          <w:lang w:val="fr-FR"/>
        </w:rPr>
      </w:pPr>
    </w:p>
    <w:p w14:paraId="33963A0C" w14:textId="757C94AF" w:rsidR="00A36AA2" w:rsidRDefault="00A36AA2" w:rsidP="00A36AA2">
      <w:pPr>
        <w:pStyle w:val="Standard"/>
        <w:jc w:val="both"/>
        <w:rPr>
          <w:lang w:val="fr-FR"/>
        </w:rPr>
      </w:pPr>
      <w:r>
        <w:rPr>
          <w:lang w:val="fr-FR"/>
        </w:rPr>
        <w:t xml:space="preserve">Le commissaire enquêteur recevra le public en </w:t>
      </w:r>
      <w:r>
        <w:rPr>
          <w:lang w:val="fr-FR"/>
        </w:rPr>
        <w:t>M</w:t>
      </w:r>
      <w:r>
        <w:rPr>
          <w:lang w:val="fr-FR"/>
        </w:rPr>
        <w:t>airie aux dates et horaires suivants :</w:t>
      </w:r>
    </w:p>
    <w:p w14:paraId="253DC04B" w14:textId="77777777" w:rsidR="00A36AA2" w:rsidRPr="00C76232" w:rsidRDefault="00A36AA2" w:rsidP="00A36AA2">
      <w:pPr>
        <w:pStyle w:val="Standard"/>
        <w:ind w:left="993"/>
        <w:jc w:val="both"/>
        <w:rPr>
          <w:rFonts w:ascii="Arial" w:hAnsi="Arial" w:cs="Arial"/>
          <w:b/>
          <w:bCs/>
          <w:lang w:val="fr-FR"/>
        </w:rPr>
      </w:pPr>
      <w:r w:rsidRPr="00C76232">
        <w:rPr>
          <w:rFonts w:ascii="Arial" w:hAnsi="Arial" w:cs="Arial"/>
          <w:b/>
          <w:bCs/>
          <w:lang w:val="fr-FR"/>
        </w:rPr>
        <w:t>- vendredi 06 novembre 2026 de 9H00 à 12H00</w:t>
      </w:r>
    </w:p>
    <w:p w14:paraId="4D06C03B" w14:textId="77777777" w:rsidR="00A36AA2" w:rsidRPr="00C76232" w:rsidRDefault="00A36AA2" w:rsidP="00A36AA2">
      <w:pPr>
        <w:pStyle w:val="Standard"/>
        <w:ind w:left="993"/>
        <w:jc w:val="both"/>
        <w:rPr>
          <w:rFonts w:ascii="Arial" w:hAnsi="Arial"/>
          <w:b/>
          <w:bCs/>
          <w:lang w:val="fr-FR"/>
        </w:rPr>
      </w:pPr>
      <w:r w:rsidRPr="00C76232">
        <w:rPr>
          <w:rFonts w:ascii="Arial" w:hAnsi="Arial"/>
          <w:b/>
          <w:bCs/>
          <w:lang w:val="fr-FR"/>
        </w:rPr>
        <w:t>- vendredi 13 novembre 2026 de 16H00 à 1</w:t>
      </w:r>
      <w:r>
        <w:rPr>
          <w:rFonts w:ascii="Arial" w:hAnsi="Arial"/>
          <w:b/>
          <w:bCs/>
          <w:lang w:val="fr-FR"/>
        </w:rPr>
        <w:t>9</w:t>
      </w:r>
      <w:r w:rsidRPr="00C76232">
        <w:rPr>
          <w:rFonts w:ascii="Arial" w:hAnsi="Arial"/>
          <w:b/>
          <w:bCs/>
          <w:lang w:val="fr-FR"/>
        </w:rPr>
        <w:t>H00</w:t>
      </w:r>
    </w:p>
    <w:p w14:paraId="1709801C" w14:textId="77777777" w:rsidR="00A36AA2" w:rsidRPr="00C76232" w:rsidRDefault="00A36AA2" w:rsidP="00A36AA2">
      <w:pPr>
        <w:pStyle w:val="Standard"/>
        <w:ind w:left="993"/>
        <w:jc w:val="both"/>
        <w:rPr>
          <w:rFonts w:ascii="Arial" w:hAnsi="Arial"/>
          <w:b/>
          <w:bCs/>
          <w:lang w:val="fr-FR"/>
        </w:rPr>
      </w:pPr>
      <w:r w:rsidRPr="00C76232">
        <w:rPr>
          <w:rFonts w:ascii="Arial" w:hAnsi="Arial"/>
          <w:b/>
          <w:bCs/>
          <w:lang w:val="fr-FR"/>
        </w:rPr>
        <w:t>- mardi 24 novembre 2026 de 9H30 à 12H30</w:t>
      </w:r>
    </w:p>
    <w:p w14:paraId="6284827E" w14:textId="77777777" w:rsidR="00A36AA2" w:rsidRDefault="00A36AA2" w:rsidP="00A36AA2">
      <w:pPr>
        <w:pStyle w:val="Standard"/>
        <w:ind w:left="993"/>
        <w:jc w:val="both"/>
        <w:rPr>
          <w:rFonts w:ascii="Arial" w:hAnsi="Arial"/>
          <w:b/>
          <w:bCs/>
          <w:lang w:val="fr-FR"/>
        </w:rPr>
      </w:pPr>
      <w:r w:rsidRPr="00C76232">
        <w:rPr>
          <w:rFonts w:ascii="Arial" w:hAnsi="Arial"/>
          <w:b/>
          <w:bCs/>
          <w:lang w:val="fr-FR"/>
        </w:rPr>
        <w:t>- mercredi 02 décembre 2026 de 9H00 à 12H00.</w:t>
      </w:r>
    </w:p>
    <w:p w14:paraId="379ACAB6" w14:textId="77777777" w:rsidR="005D3168" w:rsidRDefault="005D3168" w:rsidP="00A36AA2">
      <w:pPr>
        <w:pStyle w:val="Standard"/>
        <w:ind w:left="993"/>
        <w:jc w:val="both"/>
        <w:rPr>
          <w:rFonts w:ascii="Arial" w:hAnsi="Arial"/>
          <w:b/>
          <w:bCs/>
          <w:lang w:val="fr-FR"/>
        </w:rPr>
      </w:pPr>
    </w:p>
    <w:p w14:paraId="11D8B363" w14:textId="4BED5363" w:rsidR="005D3168" w:rsidRDefault="005D3168" w:rsidP="005D3168">
      <w:pPr>
        <w:pStyle w:val="Standard"/>
        <w:jc w:val="both"/>
        <w:rPr>
          <w:lang w:val="fr-FR"/>
        </w:rPr>
      </w:pPr>
      <w:r>
        <w:rPr>
          <w:lang w:val="fr-FR"/>
        </w:rPr>
        <w:t>P</w:t>
      </w:r>
      <w:r>
        <w:rPr>
          <w:lang w:val="fr-FR"/>
        </w:rPr>
        <w:t>endant toute la durée de l’</w:t>
      </w:r>
      <w:r>
        <w:rPr>
          <w:lang w:val="fr-FR"/>
        </w:rPr>
        <w:t>enquête, les pièces du</w:t>
      </w:r>
      <w:r>
        <w:rPr>
          <w:lang w:val="fr-FR"/>
        </w:rPr>
        <w:t xml:space="preserve"> dossier </w:t>
      </w:r>
      <w:r>
        <w:rPr>
          <w:lang w:val="fr-FR"/>
        </w:rPr>
        <w:t xml:space="preserve">papier </w:t>
      </w:r>
      <w:r>
        <w:rPr>
          <w:lang w:val="fr-FR"/>
        </w:rPr>
        <w:t xml:space="preserve">seront consultables à la Mairie, siège de </w:t>
      </w:r>
      <w:r w:rsidR="00DE7810">
        <w:rPr>
          <w:lang w:val="fr-FR"/>
        </w:rPr>
        <w:t>l’enquête, aux</w:t>
      </w:r>
      <w:r>
        <w:rPr>
          <w:lang w:val="fr-FR"/>
        </w:rPr>
        <w:t xml:space="preserve"> jours et heures habituels d’ouverture</w:t>
      </w:r>
      <w:r>
        <w:rPr>
          <w:lang w:val="fr-FR"/>
        </w:rPr>
        <w:t xml:space="preserve"> soit les mardi</w:t>
      </w:r>
      <w:r w:rsidR="00C9014D">
        <w:rPr>
          <w:lang w:val="fr-FR"/>
        </w:rPr>
        <w:t>s</w:t>
      </w:r>
      <w:r>
        <w:rPr>
          <w:lang w:val="fr-FR"/>
        </w:rPr>
        <w:t xml:space="preserve"> de 9H30 à 12H30 et les vendred</w:t>
      </w:r>
      <w:r w:rsidR="00C9014D">
        <w:rPr>
          <w:lang w:val="fr-FR"/>
        </w:rPr>
        <w:t>is</w:t>
      </w:r>
      <w:r>
        <w:rPr>
          <w:lang w:val="fr-FR"/>
        </w:rPr>
        <w:t xml:space="preserve"> de 15H à 17H30</w:t>
      </w:r>
      <w:r>
        <w:rPr>
          <w:lang w:val="fr-FR"/>
        </w:rPr>
        <w:t>, et sur un poste informatique mis à disposition du public</w:t>
      </w:r>
      <w:r w:rsidR="00DE7810">
        <w:rPr>
          <w:lang w:val="fr-FR"/>
        </w:rPr>
        <w:t xml:space="preserve">, </w:t>
      </w:r>
      <w:r>
        <w:rPr>
          <w:lang w:val="fr-FR"/>
        </w:rPr>
        <w:t>et consultable</w:t>
      </w:r>
      <w:r w:rsidR="00DE7810">
        <w:rPr>
          <w:lang w:val="fr-FR"/>
        </w:rPr>
        <w:t xml:space="preserve"> </w:t>
      </w:r>
      <w:r w:rsidR="00DE7810">
        <w:rPr>
          <w:lang w:val="fr-FR"/>
        </w:rPr>
        <w:t>en ligne</w:t>
      </w:r>
      <w:r w:rsidR="00DE7810">
        <w:rPr>
          <w:lang w:val="fr-FR"/>
        </w:rPr>
        <w:t>,</w:t>
      </w:r>
      <w:r>
        <w:rPr>
          <w:lang w:val="fr-FR"/>
        </w:rPr>
        <w:t xml:space="preserve"> </w:t>
      </w:r>
      <w:r w:rsidR="00DE7810">
        <w:rPr>
          <w:lang w:val="fr-FR"/>
        </w:rPr>
        <w:t xml:space="preserve">à tout moment pendant la durée de l’enquête, </w:t>
      </w:r>
      <w:r>
        <w:rPr>
          <w:lang w:val="fr-FR"/>
        </w:rPr>
        <w:t xml:space="preserve">à l’adresse </w:t>
      </w:r>
      <w:hyperlink r:id="rId4" w:history="1">
        <w:r w:rsidRPr="00DE7810">
          <w:rPr>
            <w:lang w:val="fr-FR"/>
          </w:rPr>
          <w:t>https://www.intramuros.org</w:t>
        </w:r>
      </w:hyperlink>
      <w:r>
        <w:rPr>
          <w:lang w:val="fr-FR"/>
        </w:rPr>
        <w:t xml:space="preserve"> </w:t>
      </w:r>
      <w:r w:rsidR="00DE7810">
        <w:rPr>
          <w:lang w:val="fr-FR"/>
        </w:rPr>
        <w:t>/</w:t>
      </w:r>
      <w:r>
        <w:rPr>
          <w:lang w:val="fr-FR"/>
        </w:rPr>
        <w:t>commune de Chassagne-Saint-Denis.</w:t>
      </w:r>
    </w:p>
    <w:p w14:paraId="6ADA4CFA" w14:textId="77777777" w:rsidR="005D3168" w:rsidRDefault="005D3168" w:rsidP="005D3168">
      <w:pPr>
        <w:pStyle w:val="Standard"/>
        <w:jc w:val="both"/>
        <w:rPr>
          <w:lang w:val="fr-FR"/>
        </w:rPr>
      </w:pPr>
    </w:p>
    <w:p w14:paraId="3A360577" w14:textId="1D406810" w:rsidR="005D3168" w:rsidRDefault="005D3168" w:rsidP="005D3168">
      <w:pPr>
        <w:pStyle w:val="Standard"/>
        <w:jc w:val="both"/>
        <w:rPr>
          <w:rFonts w:ascii="Calibri" w:eastAsia="Times New Roman" w:hAnsi="Calibri" w:cs="Calibri"/>
          <w:color w:val="0563C1"/>
          <w:kern w:val="0"/>
          <w:sz w:val="22"/>
          <w:szCs w:val="22"/>
          <w:u w:val="single"/>
          <w:lang w:eastAsia="fr-FR"/>
        </w:rPr>
      </w:pPr>
      <w:r>
        <w:rPr>
          <w:lang w:val="fr-FR"/>
        </w:rPr>
        <w:t>Le public</w:t>
      </w:r>
      <w:r w:rsidR="00C9014D">
        <w:rPr>
          <w:lang w:val="fr-FR"/>
        </w:rPr>
        <w:t xml:space="preserve"> </w:t>
      </w:r>
      <w:r w:rsidR="00C9014D" w:rsidRPr="00DE7810">
        <w:rPr>
          <w:lang w:val="fr-FR"/>
        </w:rPr>
        <w:t>pourr</w:t>
      </w:r>
      <w:r w:rsidR="00C9014D" w:rsidRPr="00DE7810">
        <w:rPr>
          <w:lang w:val="fr-FR"/>
        </w:rPr>
        <w:t>a</w:t>
      </w:r>
      <w:r w:rsidR="00C9014D" w:rsidRPr="00DE7810">
        <w:rPr>
          <w:lang w:val="fr-FR"/>
        </w:rPr>
        <w:t xml:space="preserve"> consign</w:t>
      </w:r>
      <w:r w:rsidR="00C9014D" w:rsidRPr="00DE7810">
        <w:rPr>
          <w:lang w:val="fr-FR"/>
        </w:rPr>
        <w:t xml:space="preserve">er ses </w:t>
      </w:r>
      <w:r w:rsidR="00C9014D" w:rsidRPr="00DE7810">
        <w:rPr>
          <w:lang w:val="fr-FR"/>
        </w:rPr>
        <w:t>observations sur le registre d’enquête</w:t>
      </w:r>
      <w:r w:rsidR="00C9014D" w:rsidRPr="00DE7810">
        <w:rPr>
          <w:lang w:val="fr-FR"/>
        </w:rPr>
        <w:t xml:space="preserve"> papier depos</w:t>
      </w:r>
      <w:r w:rsidR="00735513">
        <w:rPr>
          <w:lang w:val="fr-FR"/>
        </w:rPr>
        <w:t>é</w:t>
      </w:r>
      <w:r w:rsidR="00C9014D" w:rsidRPr="00DE7810">
        <w:rPr>
          <w:lang w:val="fr-FR"/>
        </w:rPr>
        <w:t xml:space="preserve"> en mairie</w:t>
      </w:r>
      <w:r w:rsidR="00C9014D" w:rsidRPr="00DE7810">
        <w:rPr>
          <w:lang w:val="fr-FR"/>
        </w:rPr>
        <w:t>,</w:t>
      </w:r>
      <w:r w:rsidR="00C9014D" w:rsidRPr="00DE7810">
        <w:rPr>
          <w:lang w:val="fr-FR"/>
        </w:rPr>
        <w:t xml:space="preserve"> ou</w:t>
      </w:r>
      <w:r w:rsidR="00C9014D" w:rsidRPr="00DE7810">
        <w:rPr>
          <w:lang w:val="fr-FR"/>
        </w:rPr>
        <w:t xml:space="preserve"> adress</w:t>
      </w:r>
      <w:r w:rsidR="00C9014D" w:rsidRPr="00DE7810">
        <w:rPr>
          <w:lang w:val="fr-FR"/>
        </w:rPr>
        <w:t>er</w:t>
      </w:r>
      <w:r w:rsidR="00C9014D" w:rsidRPr="00DE7810">
        <w:rPr>
          <w:lang w:val="fr-FR"/>
        </w:rPr>
        <w:t xml:space="preserve"> par</w:t>
      </w:r>
      <w:r w:rsidR="00C9014D" w:rsidRPr="00DE7810">
        <w:rPr>
          <w:lang w:val="fr-FR"/>
        </w:rPr>
        <w:t xml:space="preserve"> écrit</w:t>
      </w:r>
      <w:r w:rsidR="00C9014D" w:rsidRPr="00DE7810">
        <w:rPr>
          <w:lang w:val="fr-FR"/>
        </w:rPr>
        <w:t xml:space="preserve"> </w:t>
      </w:r>
      <w:r w:rsidR="00C9014D" w:rsidRPr="00DE7810">
        <w:rPr>
          <w:lang w:val="fr-FR"/>
        </w:rPr>
        <w:t xml:space="preserve">au Commissaire Enquêteur </w:t>
      </w:r>
      <w:r w:rsidR="00C9014D" w:rsidRPr="00DE7810">
        <w:rPr>
          <w:lang w:val="fr-FR"/>
        </w:rPr>
        <w:t>à</w:t>
      </w:r>
      <w:r w:rsidR="00C9014D" w:rsidRPr="00DE7810">
        <w:rPr>
          <w:lang w:val="fr-FR"/>
        </w:rPr>
        <w:t xml:space="preserve"> Mairie de Chassagne-st-Denis</w:t>
      </w:r>
      <w:r w:rsidR="00C9014D">
        <w:t>-</w:t>
      </w:r>
      <w:r w:rsidR="00C9014D">
        <w:t xml:space="preserve"> </w:t>
      </w:r>
      <w:r w:rsidR="00C9014D" w:rsidRPr="00BA56C5">
        <w:rPr>
          <w:b/>
          <w:bCs/>
        </w:rPr>
        <w:t>1A Ruelle de la mairie- 25290 CHASSAGNE SAINT DENIS,</w:t>
      </w:r>
      <w:r w:rsidR="00C9014D">
        <w:t xml:space="preserve"> </w:t>
      </w:r>
      <w:r w:rsidR="00C9014D">
        <w:t xml:space="preserve">soit les </w:t>
      </w:r>
      <w:r w:rsidR="00C9014D">
        <w:t>transm</w:t>
      </w:r>
      <w:r w:rsidR="00C9014D">
        <w:t>ettre</w:t>
      </w:r>
      <w:r w:rsidR="00C9014D">
        <w:t xml:space="preserve"> par courriel </w:t>
      </w:r>
      <w:r w:rsidR="00C9014D">
        <w:t xml:space="preserve">sur l’adresse dédiée : </w:t>
      </w:r>
      <w:r w:rsidR="00C9014D">
        <w:t xml:space="preserve"> </w:t>
      </w:r>
      <w:hyperlink r:id="rId5" w:history="1">
        <w:r w:rsidR="00C9014D" w:rsidRPr="009B7F25">
          <w:rPr>
            <w:rStyle w:val="Lienhypertexte"/>
            <w:rFonts w:ascii="Calibri" w:eastAsia="Times New Roman" w:hAnsi="Calibri" w:cs="Calibri"/>
            <w:kern w:val="0"/>
            <w:sz w:val="22"/>
            <w:szCs w:val="22"/>
            <w:lang w:eastAsia="fr-FR"/>
          </w:rPr>
          <w:t>commune.chassagne-sd@orange.fr</w:t>
        </w:r>
      </w:hyperlink>
    </w:p>
    <w:p w14:paraId="3AA67DB8" w14:textId="77777777" w:rsidR="00C9014D" w:rsidRDefault="00C9014D" w:rsidP="005D3168">
      <w:pPr>
        <w:pStyle w:val="Standard"/>
        <w:jc w:val="both"/>
        <w:rPr>
          <w:rFonts w:ascii="Calibri" w:eastAsia="Times New Roman" w:hAnsi="Calibri" w:cs="Calibri"/>
          <w:color w:val="0563C1"/>
          <w:kern w:val="0"/>
          <w:sz w:val="22"/>
          <w:szCs w:val="22"/>
          <w:u w:val="single"/>
          <w:lang w:eastAsia="fr-FR"/>
        </w:rPr>
      </w:pPr>
    </w:p>
    <w:p w14:paraId="69ECD31D" w14:textId="753CAFF4" w:rsidR="00C9014D" w:rsidRDefault="00C9014D" w:rsidP="00C9014D">
      <w:pPr>
        <w:pStyle w:val="Standard"/>
        <w:jc w:val="both"/>
      </w:pPr>
      <w:r w:rsidRPr="00C9014D">
        <w:rPr>
          <w:lang w:val="fr-FR"/>
        </w:rPr>
        <w:t>Le rapport et les conclusions du Commissaire Enquêteur seront tenus à la disposition du public dès qu’ils seront transmis en Mairie</w:t>
      </w:r>
      <w:r>
        <w:rPr>
          <w:lang w:val="fr-FR"/>
        </w:rPr>
        <w:t xml:space="preserve"> et au </w:t>
      </w:r>
      <w:r w:rsidR="007C611D">
        <w:rPr>
          <w:lang w:val="fr-FR"/>
        </w:rPr>
        <w:t>P</w:t>
      </w:r>
      <w:r>
        <w:rPr>
          <w:lang w:val="fr-FR"/>
        </w:rPr>
        <w:t xml:space="preserve">résident du </w:t>
      </w:r>
      <w:r w:rsidR="007C611D">
        <w:rPr>
          <w:lang w:val="fr-FR"/>
        </w:rPr>
        <w:t>T</w:t>
      </w:r>
      <w:r>
        <w:rPr>
          <w:lang w:val="fr-FR"/>
        </w:rPr>
        <w:t>ribunal Administratif dans un délai de 30 jours suivant la clôture de l’enquête</w:t>
      </w:r>
      <w:r w:rsidRPr="00C9014D">
        <w:rPr>
          <w:lang w:val="fr-FR"/>
        </w:rPr>
        <w:t>.</w:t>
      </w:r>
      <w:r>
        <w:rPr>
          <w:lang w:val="fr-FR"/>
        </w:rPr>
        <w:t xml:space="preserve"> Ils seront tenus à la </w:t>
      </w:r>
      <w:r w:rsidR="00DE7810">
        <w:rPr>
          <w:lang w:val="fr-FR"/>
        </w:rPr>
        <w:t>disposition</w:t>
      </w:r>
      <w:r>
        <w:rPr>
          <w:lang w:val="fr-FR"/>
        </w:rPr>
        <w:t xml:space="preserve"> du public à la mairie et sur l’adresse</w:t>
      </w:r>
      <w:r w:rsidR="00DE7810">
        <w:rPr>
          <w:lang w:val="fr-FR"/>
        </w:rPr>
        <w:t> :</w:t>
      </w:r>
      <w:r>
        <w:rPr>
          <w:lang w:val="fr-FR"/>
        </w:rPr>
        <w:t xml:space="preserve"> </w:t>
      </w:r>
      <w:hyperlink r:id="rId6" w:history="1">
        <w:r w:rsidRPr="008C550E">
          <w:rPr>
            <w:rStyle w:val="Lienhypertexte"/>
            <w:lang w:val="fr-FR"/>
          </w:rPr>
          <w:t>https://www.intramuros.org</w:t>
        </w:r>
      </w:hyperlink>
      <w:r>
        <w:t xml:space="preserve"> p</w:t>
      </w:r>
      <w:r w:rsidR="00DE7810">
        <w:t>e</w:t>
      </w:r>
      <w:r>
        <w:t xml:space="preserve">ndant un </w:t>
      </w:r>
      <w:r w:rsidR="00DE7810">
        <w:t>an.</w:t>
      </w:r>
    </w:p>
    <w:p w14:paraId="1D095FFF" w14:textId="77777777" w:rsidR="00DE7810" w:rsidRDefault="00DE7810" w:rsidP="00C9014D">
      <w:pPr>
        <w:pStyle w:val="Standard"/>
        <w:jc w:val="both"/>
      </w:pPr>
    </w:p>
    <w:p w14:paraId="273D3B81" w14:textId="69E6CE13" w:rsidR="00DE7810" w:rsidRPr="00C9014D" w:rsidRDefault="00DE7810" w:rsidP="00C9014D">
      <w:pPr>
        <w:pStyle w:val="Standard"/>
        <w:jc w:val="both"/>
        <w:rPr>
          <w:lang w:val="fr-FR"/>
        </w:rPr>
      </w:pPr>
      <w:r>
        <w:t>Le Conseil municipal est l’autorité compétente pour approuver la carte communale.</w:t>
      </w:r>
    </w:p>
    <w:p w14:paraId="3124C02A" w14:textId="77777777" w:rsidR="00C9014D" w:rsidRPr="00C76232" w:rsidRDefault="00C9014D" w:rsidP="005D3168">
      <w:pPr>
        <w:pStyle w:val="Standard"/>
        <w:jc w:val="both"/>
        <w:rPr>
          <w:rFonts w:ascii="Arial" w:hAnsi="Arial"/>
          <w:b/>
          <w:bCs/>
          <w:lang w:val="fr-FR"/>
        </w:rPr>
      </w:pPr>
    </w:p>
    <w:p w14:paraId="1FA90E4C" w14:textId="77777777" w:rsidR="00A36AA2" w:rsidRDefault="00A36AA2" w:rsidP="00A36AA2">
      <w:pPr>
        <w:pStyle w:val="Standard"/>
        <w:jc w:val="both"/>
        <w:rPr>
          <w:lang w:val="fr-FR"/>
        </w:rPr>
      </w:pPr>
    </w:p>
    <w:p w14:paraId="6C7A4C2F" w14:textId="77777777" w:rsidR="00A36AA2" w:rsidRDefault="00A36AA2" w:rsidP="00A36AA2">
      <w:pPr>
        <w:pStyle w:val="Standard"/>
        <w:jc w:val="both"/>
        <w:rPr>
          <w:lang w:val="fr-FR"/>
        </w:rPr>
      </w:pPr>
    </w:p>
    <w:p w14:paraId="5B316ED0" w14:textId="77777777" w:rsidR="00A36AA2" w:rsidRPr="006E10BC" w:rsidRDefault="00A36AA2" w:rsidP="00A36AA2">
      <w:pPr>
        <w:pStyle w:val="Standard"/>
        <w:jc w:val="both"/>
        <w:rPr>
          <w:lang w:val="fr-FR"/>
        </w:rPr>
      </w:pPr>
    </w:p>
    <w:p w14:paraId="02BBF087" w14:textId="24731816" w:rsidR="00A36AA2" w:rsidRDefault="00A36AA2" w:rsidP="00A36AA2">
      <w:pPr>
        <w:pStyle w:val="Standard"/>
        <w:jc w:val="both"/>
        <w:rPr>
          <w:lang w:val="fr-FR"/>
        </w:rPr>
      </w:pPr>
      <w:r>
        <w:rPr>
          <w:lang w:val="fr-FR"/>
        </w:rPr>
        <w:t xml:space="preserve"> </w:t>
      </w:r>
    </w:p>
    <w:p w14:paraId="19AB0ED6" w14:textId="7F071AC5" w:rsidR="00A36AA2" w:rsidRDefault="00A36AA2" w:rsidP="00A36AA2">
      <w:pPr>
        <w:pStyle w:val="Standard"/>
        <w:jc w:val="both"/>
        <w:rPr>
          <w:lang w:val="fr-FR"/>
        </w:rPr>
      </w:pPr>
    </w:p>
    <w:p w14:paraId="1D09BD2C" w14:textId="77777777" w:rsidR="00A36AA2" w:rsidRDefault="00A36AA2"/>
    <w:sectPr w:rsidR="00A3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5F"/>
    <w:rsid w:val="005D3168"/>
    <w:rsid w:val="00707AA1"/>
    <w:rsid w:val="00735513"/>
    <w:rsid w:val="007C611D"/>
    <w:rsid w:val="00A36AA2"/>
    <w:rsid w:val="00B72C5F"/>
    <w:rsid w:val="00C9014D"/>
    <w:rsid w:val="00D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791D8A"/>
  <w15:chartTrackingRefBased/>
  <w15:docId w15:val="{F97B8D89-38E5-462A-B45F-4F9EE536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2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2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2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2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2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2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2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2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2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2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2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2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2C5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2C5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2C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2C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2C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2C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2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2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2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2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2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2C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2C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2C5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2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2C5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2C5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36AA2"/>
    <w:pPr>
      <w:suppressAutoHyphens/>
      <w:autoSpaceDN w:val="0"/>
      <w:spacing w:after="0" w:line="240" w:lineRule="auto"/>
      <w:textAlignment w:val="baseline"/>
    </w:pPr>
    <w:rPr>
      <w:rFonts w:ascii="Times" w:eastAsia="Times" w:hAnsi="Times" w:cs="Times New Roman"/>
      <w:kern w:val="3"/>
      <w:szCs w:val="20"/>
      <w:lang w:val="en-US" w:eastAsia="zh-CN"/>
      <w14:ligatures w14:val="none"/>
    </w:rPr>
  </w:style>
  <w:style w:type="character" w:styleId="Lienhypertexte">
    <w:name w:val="Hyperlink"/>
    <w:basedOn w:val="Policepardfaut"/>
    <w:uiPriority w:val="99"/>
    <w:unhideWhenUsed/>
    <w:rsid w:val="005D31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tramuros.org" TargetMode="External"/><Relationship Id="rId5" Type="http://schemas.openxmlformats.org/officeDocument/2006/relationships/hyperlink" Target="mailto:commune.chassagne-sd@orange.fr" TargetMode="External"/><Relationship Id="rId4" Type="http://schemas.openxmlformats.org/officeDocument/2006/relationships/hyperlink" Target="https://www.intramuros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BERT</dc:creator>
  <cp:keywords/>
  <dc:description/>
  <cp:lastModifiedBy>Aurélie BERT</cp:lastModifiedBy>
  <cp:revision>2</cp:revision>
  <cp:lastPrinted>2026-10-09T15:51:00Z</cp:lastPrinted>
  <dcterms:created xsi:type="dcterms:W3CDTF">2026-10-09T15:12:00Z</dcterms:created>
  <dcterms:modified xsi:type="dcterms:W3CDTF">2026-10-09T16:10:00Z</dcterms:modified>
</cp:coreProperties>
</file>