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6706F" w14:textId="1C2305DC" w:rsidR="001A2C4E" w:rsidRDefault="00261425" w:rsidP="003F4826">
      <w:pPr>
        <w:spacing w:after="0" w:line="240" w:lineRule="auto"/>
        <w:rPr>
          <w:rFonts w:ascii="Bradley Hand ITC" w:eastAsia="Times New Roman" w:hAnsi="Bradley Hand ITC" w:cs="Arial"/>
          <w:b/>
          <w:bCs/>
          <w:kern w:val="0"/>
          <w:sz w:val="34"/>
          <w:szCs w:val="34"/>
          <w:lang w:eastAsia="fr-FR"/>
          <w14:ligatures w14:val="none"/>
        </w:rPr>
      </w:pPr>
      <w:r w:rsidRPr="001A2C4E">
        <w:rPr>
          <w:rFonts w:ascii="Bradley Hand ITC" w:hAnsi="Bradley Hand ITC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93A3927" wp14:editId="4E0439E3">
            <wp:simplePos x="0" y="0"/>
            <wp:positionH relativeFrom="column">
              <wp:posOffset>-99695</wp:posOffset>
            </wp:positionH>
            <wp:positionV relativeFrom="paragraph">
              <wp:posOffset>0</wp:posOffset>
            </wp:positionV>
            <wp:extent cx="663575" cy="781050"/>
            <wp:effectExtent l="0" t="0" r="3175" b="0"/>
            <wp:wrapTight wrapText="bothSides">
              <wp:wrapPolygon edited="0">
                <wp:start x="0" y="0"/>
                <wp:lineTo x="0" y="13171"/>
                <wp:lineTo x="1860" y="16859"/>
                <wp:lineTo x="7441" y="21073"/>
                <wp:lineTo x="8061" y="21073"/>
                <wp:lineTo x="13022" y="21073"/>
                <wp:lineTo x="13642" y="21073"/>
                <wp:lineTo x="19223" y="16859"/>
                <wp:lineTo x="21083" y="13171"/>
                <wp:lineTo x="21083" y="0"/>
                <wp:lineTo x="0" y="0"/>
              </wp:wrapPolygon>
            </wp:wrapTight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4826">
        <w:rPr>
          <w:rFonts w:ascii="Bradley Hand ITC" w:eastAsia="Times New Roman" w:hAnsi="Bradley Hand ITC" w:cs="Arial"/>
          <w:b/>
          <w:bCs/>
          <w:kern w:val="0"/>
          <w:sz w:val="34"/>
          <w:szCs w:val="34"/>
          <w:lang w:eastAsia="fr-FR"/>
          <w14:ligatures w14:val="none"/>
        </w:rPr>
        <w:t xml:space="preserve">             </w:t>
      </w:r>
      <w:r w:rsidR="001A2C4E" w:rsidRPr="001A2C4E">
        <w:rPr>
          <w:rFonts w:ascii="Bradley Hand ITC" w:eastAsia="Times New Roman" w:hAnsi="Bradley Hand ITC" w:cs="Arial"/>
          <w:b/>
          <w:bCs/>
          <w:kern w:val="0"/>
          <w:sz w:val="34"/>
          <w:szCs w:val="34"/>
          <w:lang w:eastAsia="fr-FR"/>
          <w14:ligatures w14:val="none"/>
        </w:rPr>
        <w:t>COMMUNE DE THANNENKIRCH</w:t>
      </w:r>
    </w:p>
    <w:p w14:paraId="69A308EB" w14:textId="77777777" w:rsidR="003F4826" w:rsidRDefault="003F4826" w:rsidP="003F4826">
      <w:pPr>
        <w:spacing w:after="0" w:line="240" w:lineRule="auto"/>
        <w:rPr>
          <w:rFonts w:eastAsia="Times New Roman" w:cs="Arial"/>
          <w:b/>
          <w:bCs/>
          <w:kern w:val="0"/>
          <w:sz w:val="34"/>
          <w:szCs w:val="34"/>
          <w:lang w:eastAsia="fr-FR"/>
          <w14:ligatures w14:val="none"/>
        </w:rPr>
      </w:pPr>
    </w:p>
    <w:p w14:paraId="26D80084" w14:textId="137070BE" w:rsidR="00261425" w:rsidRPr="001A2C4E" w:rsidRDefault="00E25802" w:rsidP="00E25802">
      <w:pPr>
        <w:spacing w:after="0" w:line="240" w:lineRule="auto"/>
        <w:rPr>
          <w:rFonts w:eastAsia="Times New Roman" w:cs="Arial"/>
          <w:kern w:val="0"/>
          <w:sz w:val="21"/>
          <w:szCs w:val="21"/>
          <w:lang w:eastAsia="fr-FR"/>
          <w14:ligatures w14:val="none"/>
        </w:rPr>
      </w:pPr>
      <w:r>
        <w:rPr>
          <w:rFonts w:eastAsia="Times New Roman" w:cs="Arial"/>
          <w:b/>
          <w:bCs/>
          <w:kern w:val="0"/>
          <w:sz w:val="34"/>
          <w:szCs w:val="34"/>
          <w:lang w:eastAsia="fr-FR"/>
          <w14:ligatures w14:val="none"/>
        </w:rPr>
        <w:t xml:space="preserve">                        </w:t>
      </w:r>
      <w:r w:rsidR="00261425" w:rsidRPr="001A2C4E">
        <w:rPr>
          <w:rFonts w:eastAsia="Times New Roman" w:cs="Arial"/>
          <w:b/>
          <w:bCs/>
          <w:kern w:val="0"/>
          <w:sz w:val="34"/>
          <w:szCs w:val="34"/>
          <w:lang w:eastAsia="fr-FR"/>
          <w14:ligatures w14:val="none"/>
        </w:rPr>
        <w:t>ACCUEIL EXTRA-SCOLAIRE</w:t>
      </w:r>
      <w:r w:rsidR="00261425" w:rsidRPr="001A2C4E">
        <w:rPr>
          <w:rFonts w:eastAsia="Times New Roman" w:cs="Arial"/>
          <w:b/>
          <w:bCs/>
          <w:kern w:val="0"/>
          <w:sz w:val="34"/>
          <w:szCs w:val="34"/>
          <w:lang w:eastAsia="fr-FR"/>
          <w14:ligatures w14:val="none"/>
        </w:rPr>
        <w:br/>
      </w:r>
      <w:r>
        <w:rPr>
          <w:rFonts w:eastAsia="Times New Roman" w:cs="Arial"/>
          <w:b/>
          <w:bCs/>
          <w:kern w:val="0"/>
          <w:sz w:val="28"/>
          <w:szCs w:val="28"/>
          <w:lang w:eastAsia="fr-FR"/>
          <w14:ligatures w14:val="none"/>
        </w:rPr>
        <w:t xml:space="preserve">                                                  </w:t>
      </w:r>
      <w:r w:rsidR="00261425" w:rsidRPr="001A2C4E">
        <w:rPr>
          <w:rFonts w:eastAsia="Times New Roman" w:cs="Arial"/>
          <w:b/>
          <w:bCs/>
          <w:kern w:val="0"/>
          <w:sz w:val="28"/>
          <w:szCs w:val="28"/>
          <w:lang w:eastAsia="fr-FR"/>
          <w14:ligatures w14:val="none"/>
        </w:rPr>
        <w:t>GARDE DU MATIN ET DU SOIR</w:t>
      </w:r>
    </w:p>
    <w:p w14:paraId="479890B5" w14:textId="77777777" w:rsidR="00261425" w:rsidRPr="001A2C4E" w:rsidRDefault="00261425" w:rsidP="003F4826">
      <w:pPr>
        <w:spacing w:after="0" w:line="240" w:lineRule="auto"/>
        <w:jc w:val="center"/>
        <w:rPr>
          <w:rFonts w:eastAsia="Times New Roman" w:cs="Arial"/>
          <w:i/>
          <w:iCs/>
          <w:kern w:val="0"/>
          <w:sz w:val="21"/>
          <w:szCs w:val="21"/>
          <w:lang w:eastAsia="fr-FR"/>
          <w14:ligatures w14:val="none"/>
        </w:rPr>
      </w:pPr>
      <w:r w:rsidRPr="001A2C4E">
        <w:rPr>
          <w:rFonts w:eastAsia="Times New Roman" w:cs="Arial"/>
          <w:i/>
          <w:iCs/>
          <w:kern w:val="0"/>
          <w:sz w:val="21"/>
          <w:szCs w:val="21"/>
          <w:lang w:eastAsia="fr-FR"/>
          <w14:ligatures w14:val="none"/>
        </w:rPr>
        <w:t>Organisation, inscription et tarifs</w:t>
      </w:r>
    </w:p>
    <w:p w14:paraId="3ACDA8E8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i/>
          <w:iCs/>
          <w:kern w:val="0"/>
          <w:sz w:val="21"/>
          <w:szCs w:val="21"/>
          <w:lang w:eastAsia="fr-FR"/>
          <w14:ligatures w14:val="none"/>
        </w:rPr>
      </w:pPr>
    </w:p>
    <w:p w14:paraId="39D35500" w14:textId="77777777" w:rsidR="00261425" w:rsidRPr="001A2C4E" w:rsidRDefault="00261425" w:rsidP="00261425">
      <w:pPr>
        <w:spacing w:after="0" w:line="240" w:lineRule="auto"/>
        <w:jc w:val="center"/>
        <w:rPr>
          <w:rFonts w:eastAsia="Times New Roman" w:cs="Arial"/>
          <w:kern w:val="0"/>
          <w:sz w:val="21"/>
          <w:szCs w:val="21"/>
          <w:lang w:eastAsia="fr-FR"/>
          <w14:ligatures w14:val="none"/>
        </w:rPr>
      </w:pPr>
    </w:p>
    <w:p w14:paraId="7C6D93F6" w14:textId="547970AD" w:rsidR="00261425" w:rsidRPr="001A2C4E" w:rsidRDefault="00261425" w:rsidP="00261425">
      <w:pPr>
        <w:spacing w:after="0" w:line="240" w:lineRule="auto"/>
        <w:rPr>
          <w:rFonts w:eastAsia="Times New Roman" w:cs="Arial"/>
          <w:b/>
          <w:bCs/>
          <w:kern w:val="0"/>
          <w:sz w:val="24"/>
          <w:szCs w:val="24"/>
          <w:u w:val="single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MODALITÉS </w:t>
      </w:r>
    </w:p>
    <w:p w14:paraId="0E9C9D8B" w14:textId="73B53AE9" w:rsidR="00261425" w:rsidRPr="001A2C4E" w:rsidRDefault="00261425" w:rsidP="001A2C4E">
      <w:pPr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Seront accueillis durant cette garde des enfants scolarisés à l’école de Thannenkirch.</w:t>
      </w:r>
    </w:p>
    <w:p w14:paraId="003D8750" w14:textId="5AED3576" w:rsidR="00261425" w:rsidRPr="001A2C4E" w:rsidRDefault="00261425" w:rsidP="001A2C4E">
      <w:pPr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L’accueil est assuré par un agent communal ayant la qualification d’ATSEM.</w:t>
      </w:r>
    </w:p>
    <w:p w14:paraId="10416EBA" w14:textId="60F7FDEE" w:rsidR="00261425" w:rsidRPr="001A2C4E" w:rsidRDefault="00261425" w:rsidP="001A2C4E">
      <w:pPr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Aucun repas ne sera servi.</w:t>
      </w:r>
    </w:p>
    <w:p w14:paraId="301A281F" w14:textId="2E586BE9" w:rsidR="00261425" w:rsidRPr="001A2C4E" w:rsidRDefault="00261425" w:rsidP="001A2C4E">
      <w:pPr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La réglementation en matière d’hygiène sera la même que celle en vigueur à l’école.</w:t>
      </w:r>
    </w:p>
    <w:p w14:paraId="1BF49B55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</w:pPr>
    </w:p>
    <w:p w14:paraId="42F457E8" w14:textId="19272AAB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u w:val="single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HORAIRES</w:t>
      </w:r>
    </w:p>
    <w:p w14:paraId="32DD2531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 xml:space="preserve">Le matin : 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possibilité d’accueil à partir de 6 h 45.</w:t>
      </w:r>
    </w:p>
    <w:p w14:paraId="68E88E55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 xml:space="preserve">Le soir : 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possibilité de garde de 18 h 30 à 19 h 00, en relais du périscolaire.</w:t>
      </w:r>
    </w:p>
    <w:p w14:paraId="6929EF95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</w:p>
    <w:p w14:paraId="3CA9424C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u w:val="single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INSCRIPTION</w:t>
      </w:r>
    </w:p>
    <w:p w14:paraId="44613B45" w14:textId="77777777" w:rsidR="00261425" w:rsidRPr="001A2C4E" w:rsidRDefault="00261425" w:rsidP="001A2C4E">
      <w:pPr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L’inscription se fait à l’aide des formulaires disponibles sur le site internet de la commune : www.thannenkirch.fr</w:t>
      </w:r>
    </w:p>
    <w:p w14:paraId="612BA1DA" w14:textId="77777777" w:rsidR="00261425" w:rsidRPr="001A2C4E" w:rsidRDefault="00261425" w:rsidP="001A2C4E">
      <w:pPr>
        <w:spacing w:after="0" w:line="240" w:lineRule="auto"/>
        <w:jc w:val="both"/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 xml:space="preserve">Les documents sont à adresser au plus tard le 25 du mois précédent à l’agent chargé de l’accueil, </w:t>
      </w: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>afin que la personne accueillant votre enfant puisse connaître ses horaires de travail pour le mois à venir.</w:t>
      </w:r>
    </w:p>
    <w:p w14:paraId="61ED1597" w14:textId="77777777" w:rsidR="00261425" w:rsidRPr="001A2C4E" w:rsidRDefault="00261425" w:rsidP="001A2C4E">
      <w:pPr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Toute inscription de dernière minute reste possible jusqu’à 24 heures avant le souhait de garde, en formulant la demande directement auprès de l’agent chargé d’accueillir votre enfant.</w:t>
      </w:r>
    </w:p>
    <w:p w14:paraId="0D1A35FB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</w:p>
    <w:p w14:paraId="5F622330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u w:val="single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TARIFS</w:t>
      </w:r>
    </w:p>
    <w:p w14:paraId="52ECC067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>À compter du 1er septembre 2026, les tarifs sont les suivants 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162"/>
        <w:gridCol w:w="3147"/>
        <w:gridCol w:w="3179"/>
      </w:tblGrid>
      <w:tr w:rsidR="00261425" w:rsidRPr="001A2C4E" w14:paraId="04747371" w14:textId="77777777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E12B2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Période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02A5A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Tarif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5A9EC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Précisions</w:t>
            </w:r>
          </w:p>
        </w:tc>
      </w:tr>
      <w:tr w:rsidR="00261425" w:rsidRPr="001A2C4E" w14:paraId="1B798123" w14:textId="77777777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D6C14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  <w:t>Matin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7ED52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  <w:t>2,00 €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82327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  <w:t>par enfant et par garde</w:t>
            </w:r>
          </w:p>
        </w:tc>
      </w:tr>
      <w:tr w:rsidR="00261425" w:rsidRPr="001A2C4E" w14:paraId="0F41BC27" w14:textId="77777777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BD9C2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  <w:t>Matin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DAA3D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  <w:t>1,00 €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8B9EF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  <w:t>pour tout autre enfant appartenant à la même fratrie</w:t>
            </w:r>
          </w:p>
        </w:tc>
      </w:tr>
      <w:tr w:rsidR="00261425" w:rsidRPr="001A2C4E" w14:paraId="0A8A89BD" w14:textId="77777777"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BCBBA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  <w:t>Soir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39B2C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  <w:t>1,50 €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4E9CF" w14:textId="77777777" w:rsidR="00261425" w:rsidRPr="001A2C4E" w:rsidRDefault="00261425" w:rsidP="00261425">
            <w:pPr>
              <w:spacing w:after="0" w:line="240" w:lineRule="auto"/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</w:pPr>
            <w:r w:rsidRPr="001A2C4E">
              <w:rPr>
                <w:rFonts w:eastAsia="Times New Roman" w:cs="Arial"/>
                <w:kern w:val="0"/>
                <w:sz w:val="24"/>
                <w:szCs w:val="24"/>
                <w:lang w:eastAsia="fr-FR"/>
                <w14:ligatures w14:val="none"/>
              </w:rPr>
              <w:t>par enfant et par garde</w:t>
            </w:r>
          </w:p>
        </w:tc>
      </w:tr>
    </w:tbl>
    <w:p w14:paraId="12904E5E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</w:pPr>
    </w:p>
    <w:p w14:paraId="7FD2BB79" w14:textId="66743133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u w:val="single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u w:val="single"/>
          <w:lang w:eastAsia="fr-FR"/>
          <w14:ligatures w14:val="none"/>
        </w:rPr>
        <w:t>ANNULATION</w:t>
      </w:r>
    </w:p>
    <w:p w14:paraId="25339950" w14:textId="7B033CC4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Toute inscription sera facturée au tarif en vigueur.</w:t>
      </w:r>
      <w:r w:rsid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 xml:space="preserve"> 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Toutefois, l’annulation de l’inscription reste possible jusqu’à 24 heures avant le souhait de garde.</w:t>
      </w:r>
      <w:r w:rsid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 xml:space="preserve"> 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Toute absence non justifiée sera facturée.</w:t>
      </w:r>
    </w:p>
    <w:p w14:paraId="7598791B" w14:textId="6803F60D" w:rsidR="00261425" w:rsidRPr="001A2C4E" w:rsidRDefault="00261425" w:rsidP="001A2C4E">
      <w:pPr>
        <w:spacing w:after="0" w:line="240" w:lineRule="auto"/>
        <w:jc w:val="right"/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 xml:space="preserve">Le Conseil </w:t>
      </w: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>M</w:t>
      </w: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>unicipal de Thannenkirc</w:t>
      </w: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>h</w:t>
      </w:r>
    </w:p>
    <w:p w14:paraId="5D49692A" w14:textId="0B9F7CC0" w:rsidR="00261425" w:rsidRDefault="00261425" w:rsidP="00261425">
      <w:pPr>
        <w:spacing w:after="0" w:line="240" w:lineRule="auto"/>
        <w:jc w:val="center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✂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 xml:space="preserve"> </w:t>
      </w:r>
      <w:r w:rsidR="00E25802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…….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-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……………………………………………………………………………………………………………………</w:t>
      </w:r>
    </w:p>
    <w:p w14:paraId="6E272E8E" w14:textId="77777777" w:rsidR="00E25802" w:rsidRPr="001A2C4E" w:rsidRDefault="00E25802" w:rsidP="00261425">
      <w:pPr>
        <w:spacing w:after="0" w:line="240" w:lineRule="auto"/>
        <w:jc w:val="center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</w:p>
    <w:p w14:paraId="1004BA42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 xml:space="preserve">Je soussigné(e) : 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................................................................................................</w:t>
      </w:r>
    </w:p>
    <w:p w14:paraId="206A31D9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 xml:space="preserve">Père – Mère – représentant légal de l’enfant : 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................................................................................</w:t>
      </w:r>
    </w:p>
    <w:p w14:paraId="25070A54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Certifie avoir pris connaissance de l’organisation de l’accueil extra-scolaire ci-dessus.</w:t>
      </w:r>
    </w:p>
    <w:p w14:paraId="33CD1B29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</w:p>
    <w:p w14:paraId="1A2410B5" w14:textId="77777777" w:rsidR="00261425" w:rsidRPr="001A2C4E" w:rsidRDefault="00261425" w:rsidP="00261425">
      <w:pPr>
        <w:spacing w:after="0" w:line="240" w:lineRule="auto"/>
        <w:rPr>
          <w:rFonts w:eastAsia="Times New Roman" w:cs="Arial"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 xml:space="preserve">Fait à THANNENKIRCH, le : </w:t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t>................................................</w:t>
      </w:r>
    </w:p>
    <w:p w14:paraId="0003CB72" w14:textId="77777777" w:rsidR="001A2C4E" w:rsidRDefault="00261425" w:rsidP="001A2C4E">
      <w:pPr>
        <w:spacing w:after="0" w:line="240" w:lineRule="auto"/>
        <w:jc w:val="center"/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1A2C4E">
        <w:rPr>
          <w:rFonts w:eastAsia="Times New Roman" w:cs="Arial"/>
          <w:b/>
          <w:bCs/>
          <w:kern w:val="0"/>
          <w:sz w:val="24"/>
          <w:szCs w:val="24"/>
          <w:lang w:eastAsia="fr-FR"/>
          <w14:ligatures w14:val="none"/>
        </w:rPr>
        <w:t>Signature :</w:t>
      </w:r>
    </w:p>
    <w:p w14:paraId="554D1467" w14:textId="463F288F" w:rsidR="00EB6356" w:rsidRPr="001A2C4E" w:rsidRDefault="00261425" w:rsidP="001A2C4E">
      <w:pPr>
        <w:spacing w:after="0" w:line="240" w:lineRule="auto"/>
        <w:jc w:val="center"/>
        <w:rPr>
          <w:rFonts w:eastAsia="Times New Roman" w:cs="Arial"/>
          <w:kern w:val="0"/>
          <w:sz w:val="20"/>
          <w:szCs w:val="20"/>
          <w:lang w:eastAsia="fr-FR"/>
          <w14:ligatures w14:val="none"/>
        </w:rPr>
      </w:pP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br/>
      </w:r>
      <w:r w:rsidRPr="001A2C4E">
        <w:rPr>
          <w:rFonts w:eastAsia="Times New Roman" w:cs="Arial"/>
          <w:kern w:val="0"/>
          <w:sz w:val="24"/>
          <w:szCs w:val="24"/>
          <w:lang w:eastAsia="fr-FR"/>
          <w14:ligatures w14:val="none"/>
        </w:rPr>
        <w:br/>
      </w:r>
      <w:r w:rsidRPr="001A2C4E">
        <w:rPr>
          <w:rFonts w:eastAsia="Times New Roman" w:cs="Arial"/>
          <w:kern w:val="0"/>
          <w:sz w:val="20"/>
          <w:szCs w:val="20"/>
          <w:lang w:eastAsia="fr-FR"/>
          <w14:ligatures w14:val="none"/>
        </w:rPr>
        <w:t>Commune de Thannenkirch – Accueil extra-scolaire</w:t>
      </w:r>
    </w:p>
    <w:sectPr w:rsidR="00EB6356" w:rsidRPr="001A2C4E" w:rsidSect="003F4826">
      <w:pgSz w:w="11906" w:h="16838"/>
      <w:pgMar w:top="284" w:right="991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25"/>
    <w:rsid w:val="00183F80"/>
    <w:rsid w:val="001A2C4E"/>
    <w:rsid w:val="00261425"/>
    <w:rsid w:val="00304185"/>
    <w:rsid w:val="003F4826"/>
    <w:rsid w:val="00E25802"/>
    <w:rsid w:val="00EB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0AFFE"/>
  <w15:chartTrackingRefBased/>
  <w15:docId w15:val="{00392E99-7EE9-47F2-B75A-083DC28D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1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1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1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1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1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1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1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1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1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1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1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1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142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142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14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14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14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14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1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1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1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1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1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14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14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14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1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142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142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61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</dc:creator>
  <cp:keywords/>
  <dc:description/>
  <cp:lastModifiedBy>Mairie</cp:lastModifiedBy>
  <cp:revision>3</cp:revision>
  <dcterms:created xsi:type="dcterms:W3CDTF">2026-08-19T12:42:00Z</dcterms:created>
  <dcterms:modified xsi:type="dcterms:W3CDTF">2026-08-19T12:56:00Z</dcterms:modified>
</cp:coreProperties>
</file>