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EA32" w14:textId="77777777" w:rsidR="00D844BC" w:rsidRDefault="00D844BC" w:rsidP="00D844BC">
      <w:pPr>
        <w:spacing w:after="0"/>
        <w:jc w:val="center"/>
        <w:rPr>
          <w:rFonts w:cstheme="minorHAnsi"/>
          <w:sz w:val="44"/>
          <w:szCs w:val="44"/>
        </w:rPr>
      </w:pPr>
      <w:r>
        <w:rPr>
          <w:rFonts w:cstheme="minorHAnsi"/>
          <w:noProof/>
          <w:sz w:val="44"/>
          <w:szCs w:val="44"/>
          <w:lang w:eastAsia="fr-FR"/>
        </w:rPr>
        <w:drawing>
          <wp:anchor distT="0" distB="0" distL="114300" distR="114300" simplePos="0" relativeHeight="251654144" behindDoc="0" locked="0" layoutInCell="1" allowOverlap="1" wp14:anchorId="2625A55B" wp14:editId="0D45624A">
            <wp:simplePos x="0" y="0"/>
            <wp:positionH relativeFrom="column">
              <wp:posOffset>-729615</wp:posOffset>
            </wp:positionH>
            <wp:positionV relativeFrom="paragraph">
              <wp:posOffset>-93980</wp:posOffset>
            </wp:positionV>
            <wp:extent cx="1440000" cy="1378916"/>
            <wp:effectExtent l="0" t="0" r="8255" b="0"/>
            <wp:wrapNone/>
            <wp:docPr id="1" name="Image 1" descr="Une image contenant clipart, graphisme, conception,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lipart, graphisme, conception, illustration&#10;&#10;Description générée automatiquement"/>
                    <pic:cNvPicPr/>
                  </pic:nvPicPr>
                  <pic:blipFill rotWithShape="1">
                    <a:blip r:embed="rId5" cstate="print">
                      <a:extLst>
                        <a:ext uri="{28A0092B-C50C-407E-A947-70E740481C1C}">
                          <a14:useLocalDpi xmlns:a14="http://schemas.microsoft.com/office/drawing/2010/main" val="0"/>
                        </a:ext>
                      </a:extLst>
                    </a:blip>
                    <a:srcRect b="4242"/>
                    <a:stretch/>
                  </pic:blipFill>
                  <pic:spPr bwMode="auto">
                    <a:xfrm>
                      <a:off x="0" y="0"/>
                      <a:ext cx="1440000" cy="13789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D6453">
        <w:rPr>
          <w:rFonts w:cstheme="minorHAnsi"/>
          <w:sz w:val="44"/>
          <w:szCs w:val="44"/>
        </w:rPr>
        <w:t xml:space="preserve">   </w:t>
      </w:r>
      <w:r>
        <w:rPr>
          <w:rFonts w:cstheme="minorHAnsi"/>
          <w:sz w:val="44"/>
          <w:szCs w:val="44"/>
        </w:rPr>
        <w:t xml:space="preserve"> </w:t>
      </w:r>
      <w:r w:rsidRPr="004D6453">
        <w:rPr>
          <w:rFonts w:cstheme="minorHAnsi"/>
          <w:sz w:val="44"/>
          <w:szCs w:val="44"/>
        </w:rPr>
        <w:t>INSCRIPTION</w:t>
      </w:r>
      <w:r>
        <w:rPr>
          <w:rFonts w:cstheme="minorHAnsi"/>
          <w:sz w:val="44"/>
          <w:szCs w:val="44"/>
        </w:rPr>
        <w:t xml:space="preserve"> </w:t>
      </w:r>
      <w:r w:rsidRPr="004D6453">
        <w:rPr>
          <w:rFonts w:cstheme="minorHAnsi"/>
          <w:sz w:val="44"/>
          <w:szCs w:val="44"/>
        </w:rPr>
        <w:t>POLE ENFANCE</w:t>
      </w:r>
    </w:p>
    <w:p w14:paraId="6434743A" w14:textId="2B3AD886" w:rsidR="00D844BC" w:rsidRPr="004D6453" w:rsidRDefault="00D844BC" w:rsidP="00D844BC">
      <w:pPr>
        <w:spacing w:after="0"/>
        <w:jc w:val="center"/>
        <w:rPr>
          <w:rFonts w:cstheme="minorHAnsi"/>
          <w:sz w:val="44"/>
          <w:szCs w:val="44"/>
        </w:rPr>
      </w:pPr>
      <w:r>
        <w:rPr>
          <w:rFonts w:cstheme="minorHAnsi"/>
          <w:sz w:val="44"/>
          <w:szCs w:val="44"/>
        </w:rPr>
        <w:t>ANNEE 202</w:t>
      </w:r>
      <w:r w:rsidR="00FC1F4D">
        <w:rPr>
          <w:rFonts w:cstheme="minorHAnsi"/>
          <w:sz w:val="44"/>
          <w:szCs w:val="44"/>
        </w:rPr>
        <w:t>6</w:t>
      </w:r>
      <w:r>
        <w:rPr>
          <w:rFonts w:cstheme="minorHAnsi"/>
          <w:sz w:val="44"/>
          <w:szCs w:val="44"/>
        </w:rPr>
        <w:t>-202</w:t>
      </w:r>
      <w:r w:rsidR="00FC1F4D">
        <w:rPr>
          <w:rFonts w:cstheme="minorHAnsi"/>
          <w:sz w:val="44"/>
          <w:szCs w:val="44"/>
        </w:rPr>
        <w:t>7</w:t>
      </w:r>
    </w:p>
    <w:p w14:paraId="4B5BBCC5" w14:textId="77777777" w:rsidR="00D844BC" w:rsidRPr="004D6453" w:rsidRDefault="00D844BC" w:rsidP="00D844BC">
      <w:pPr>
        <w:spacing w:after="0"/>
        <w:ind w:left="2832"/>
        <w:rPr>
          <w:rFonts w:cstheme="minorHAnsi"/>
        </w:rPr>
      </w:pPr>
    </w:p>
    <w:p w14:paraId="1965BA65" w14:textId="77777777" w:rsidR="00D844BC" w:rsidRPr="004D6453" w:rsidRDefault="00D844BC" w:rsidP="00D844BC">
      <w:pPr>
        <w:spacing w:after="0"/>
        <w:jc w:val="center"/>
        <w:rPr>
          <w:rFonts w:cstheme="minorHAnsi"/>
          <w:b/>
          <w:sz w:val="24"/>
          <w:szCs w:val="24"/>
        </w:rPr>
      </w:pPr>
      <w:r w:rsidRPr="004D6453">
        <w:rPr>
          <w:rFonts w:cstheme="minorHAnsi"/>
          <w:b/>
          <w:sz w:val="24"/>
          <w:szCs w:val="24"/>
        </w:rPr>
        <w:t>RESTAURATION SCOLAIRE,</w:t>
      </w:r>
    </w:p>
    <w:p w14:paraId="6EAC6C96" w14:textId="32BDC777" w:rsidR="00D844BC" w:rsidRPr="004D6453" w:rsidRDefault="00483515" w:rsidP="00D844BC">
      <w:pPr>
        <w:spacing w:after="0"/>
        <w:jc w:val="center"/>
        <w:rPr>
          <w:rFonts w:cstheme="minorHAnsi"/>
          <w:b/>
          <w:sz w:val="24"/>
          <w:szCs w:val="24"/>
        </w:rPr>
      </w:pPr>
      <w:r>
        <w:rPr>
          <w:noProof/>
        </w:rPr>
        <mc:AlternateContent>
          <mc:Choice Requires="wps">
            <w:drawing>
              <wp:anchor distT="0" distB="0" distL="114300" distR="114300" simplePos="0" relativeHeight="251659264" behindDoc="0" locked="0" layoutInCell="1" allowOverlap="1" wp14:anchorId="0D82BB93" wp14:editId="1640104B">
                <wp:simplePos x="0" y="0"/>
                <wp:positionH relativeFrom="column">
                  <wp:posOffset>-791210</wp:posOffset>
                </wp:positionH>
                <wp:positionV relativeFrom="paragraph">
                  <wp:posOffset>162560</wp:posOffset>
                </wp:positionV>
                <wp:extent cx="1838325" cy="716280"/>
                <wp:effectExtent l="0" t="0" r="0" b="0"/>
                <wp:wrapNone/>
                <wp:docPr id="89575801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716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5A599" w14:textId="77777777" w:rsidR="00D844BC" w:rsidRPr="00BE3502" w:rsidRDefault="00D844BC" w:rsidP="00D844BC">
                            <w:pPr>
                              <w:spacing w:after="0"/>
                              <w:ind w:left="708"/>
                              <w:rPr>
                                <w:rFonts w:ascii="Arial Narrow" w:eastAsia="Times New Roman" w:hAnsi="Arial Narrow" w:cs="Times New Roman"/>
                                <w:b/>
                                <w:sz w:val="16"/>
                                <w:szCs w:val="16"/>
                                <w:lang w:eastAsia="fr-FR"/>
                              </w:rPr>
                            </w:pPr>
                            <w:r>
                              <w:rPr>
                                <w:rFonts w:ascii="Arial Narrow" w:eastAsia="Times New Roman" w:hAnsi="Arial Narrow" w:cs="Times New Roman"/>
                                <w:b/>
                                <w:sz w:val="16"/>
                                <w:szCs w:val="16"/>
                                <w:lang w:eastAsia="fr-FR"/>
                              </w:rPr>
                              <w:t xml:space="preserve">        </w:t>
                            </w:r>
                            <w:r w:rsidRPr="00BE3502">
                              <w:rPr>
                                <w:rFonts w:ascii="Arial Narrow" w:eastAsia="Times New Roman" w:hAnsi="Arial Narrow" w:cs="Times New Roman"/>
                                <w:b/>
                                <w:sz w:val="16"/>
                                <w:szCs w:val="16"/>
                                <w:lang w:eastAsia="fr-FR"/>
                              </w:rPr>
                              <w:t>MAIRIE</w:t>
                            </w:r>
                          </w:p>
                          <w:p w14:paraId="184E9848" w14:textId="77777777" w:rsidR="00D844BC" w:rsidRPr="00BE3502" w:rsidRDefault="00D844BC" w:rsidP="00D844BC">
                            <w:pPr>
                              <w:spacing w:after="0" w:line="240" w:lineRule="auto"/>
                              <w:jc w:val="center"/>
                              <w:rPr>
                                <w:rFonts w:ascii="Arial Narrow" w:eastAsia="Times New Roman" w:hAnsi="Arial Narrow" w:cs="Times New Roman"/>
                                <w:sz w:val="16"/>
                                <w:szCs w:val="16"/>
                                <w:lang w:eastAsia="fr-FR"/>
                              </w:rPr>
                            </w:pPr>
                            <w:r w:rsidRPr="00BE3502">
                              <w:rPr>
                                <w:rFonts w:ascii="Arial Narrow" w:eastAsia="Times New Roman" w:hAnsi="Arial Narrow" w:cs="Times New Roman"/>
                                <w:sz w:val="16"/>
                                <w:szCs w:val="16"/>
                                <w:lang w:eastAsia="fr-FR"/>
                              </w:rPr>
                              <w:t>10, rue de Verdun</w:t>
                            </w:r>
                          </w:p>
                          <w:p w14:paraId="1A34B064" w14:textId="77777777" w:rsidR="00D844BC" w:rsidRPr="00BE3502" w:rsidRDefault="00D844BC" w:rsidP="00D844BC">
                            <w:pPr>
                              <w:spacing w:after="0" w:line="240" w:lineRule="auto"/>
                              <w:jc w:val="center"/>
                              <w:rPr>
                                <w:rFonts w:ascii="Arial Narrow" w:eastAsia="Times New Roman" w:hAnsi="Arial Narrow" w:cs="Times New Roman"/>
                                <w:sz w:val="16"/>
                                <w:szCs w:val="16"/>
                                <w:lang w:eastAsia="fr-FR"/>
                              </w:rPr>
                            </w:pPr>
                            <w:r w:rsidRPr="00BE3502">
                              <w:rPr>
                                <w:rFonts w:ascii="Arial Narrow" w:eastAsia="Times New Roman" w:hAnsi="Arial Narrow" w:cs="Times New Roman"/>
                                <w:sz w:val="16"/>
                                <w:szCs w:val="16"/>
                                <w:lang w:eastAsia="fr-FR"/>
                              </w:rPr>
                              <w:t>44310 SAINT LUMINE DE COUTAIS</w:t>
                            </w:r>
                          </w:p>
                          <w:p w14:paraId="725FA293" w14:textId="77777777" w:rsidR="00D844BC" w:rsidRPr="00BE3502" w:rsidRDefault="00D844BC" w:rsidP="00D844BC">
                            <w:pPr>
                              <w:spacing w:after="0" w:line="240" w:lineRule="auto"/>
                              <w:ind w:firstLine="708"/>
                              <w:rPr>
                                <w:rFonts w:ascii="Arial Narrow" w:eastAsia="Times New Roman" w:hAnsi="Arial Narrow" w:cs="Times New Roman"/>
                                <w:sz w:val="16"/>
                                <w:szCs w:val="16"/>
                                <w:lang w:eastAsia="fr-FR"/>
                              </w:rPr>
                            </w:pPr>
                            <w:r w:rsidRPr="00BE3502">
                              <w:rPr>
                                <w:rFonts w:ascii="Arial Narrow" w:eastAsia="Times New Roman" w:hAnsi="Arial Narrow" w:cs="Times New Roman"/>
                                <w:sz w:val="16"/>
                                <w:szCs w:val="16"/>
                                <w:lang w:eastAsia="fr-FR"/>
                              </w:rPr>
                              <w:sym w:font="Wingdings 2" w:char="F027"/>
                            </w:r>
                            <w:r w:rsidRPr="00BE3502">
                              <w:rPr>
                                <w:rFonts w:ascii="Arial Narrow" w:eastAsia="Times New Roman" w:hAnsi="Arial Narrow" w:cs="Times New Roman"/>
                                <w:sz w:val="16"/>
                                <w:szCs w:val="16"/>
                                <w:lang w:eastAsia="fr-FR"/>
                              </w:rPr>
                              <w:t xml:space="preserve"> 02 40 02 90 25</w:t>
                            </w:r>
                          </w:p>
                          <w:p w14:paraId="59ECCEB9" w14:textId="77777777" w:rsidR="00D844BC" w:rsidRDefault="00D844BC" w:rsidP="00D844BC">
                            <w:pPr>
                              <w:spacing w:after="0" w:line="240" w:lineRule="auto"/>
                              <w:ind w:firstLine="708"/>
                              <w:rPr>
                                <w:rFonts w:ascii="Arial Narrow" w:eastAsia="Times New Roman" w:hAnsi="Arial Narrow" w:cs="Times New Roman"/>
                                <w:sz w:val="16"/>
                                <w:szCs w:val="16"/>
                                <w:lang w:eastAsia="fr-FR"/>
                              </w:rPr>
                            </w:pPr>
                            <w:r w:rsidRPr="00BE3502">
                              <w:rPr>
                                <w:rFonts w:ascii="Arial Narrow" w:eastAsia="Times New Roman" w:hAnsi="Arial Narrow" w:cs="Times New Roman"/>
                                <w:sz w:val="16"/>
                                <w:szCs w:val="16"/>
                                <w:lang w:eastAsia="fr-FR"/>
                              </w:rPr>
                              <w:sym w:font="Wingdings 2" w:char="F036"/>
                            </w:r>
                            <w:r w:rsidRPr="00BE3502">
                              <w:rPr>
                                <w:rFonts w:ascii="Arial Narrow" w:eastAsia="Times New Roman" w:hAnsi="Arial Narrow" w:cs="Times New Roman"/>
                                <w:sz w:val="16"/>
                                <w:szCs w:val="16"/>
                                <w:lang w:eastAsia="fr-FR"/>
                              </w:rPr>
                              <w:t xml:space="preserve"> 02 40 02 94 17</w:t>
                            </w:r>
                          </w:p>
                          <w:p w14:paraId="6CC369A5" w14:textId="77777777" w:rsidR="00D844BC" w:rsidRPr="00BE3502" w:rsidRDefault="00D844BC" w:rsidP="00D844BC">
                            <w:pPr>
                              <w:spacing w:after="0" w:line="240" w:lineRule="auto"/>
                              <w:rPr>
                                <w:rFonts w:ascii="Arial Narrow" w:eastAsia="Times New Roman" w:hAnsi="Arial Narrow" w:cs="Times New Roman"/>
                                <w:sz w:val="16"/>
                                <w:szCs w:val="16"/>
                                <w:lang w:eastAsia="fr-FR"/>
                              </w:rPr>
                            </w:pPr>
                          </w:p>
                          <w:p w14:paraId="1FB8C200" w14:textId="77777777" w:rsidR="00D844BC" w:rsidRDefault="00D844BC" w:rsidP="00D844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D82BB93" id="_x0000_t202" coordsize="21600,21600" o:spt="202" path="m,l,21600r21600,l21600,xe">
                <v:stroke joinstyle="miter"/>
                <v:path gradientshapeok="t" o:connecttype="rect"/>
              </v:shapetype>
              <v:shape id="Zone de texte 3" o:spid="_x0000_s1026" type="#_x0000_t202" style="position:absolute;left:0;text-align:left;margin-left:-62.3pt;margin-top:12.8pt;width:144.7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" filled="f" stroked="f" strokeweight=".5pt">
                <v:textbox>
                  <w:txbxContent>
                    <w:p w14:paraId="2D25A599" w14:textId="77777777" w:rsidR="00D844BC" w:rsidRPr="00BE3502" w:rsidRDefault="00D844BC" w:rsidP="00D844BC">
                      <w:pPr>
                        <w:spacing w:after="0"/>
                        <w:ind w:left="708"/>
                        <w:rPr>
                          <w:rFonts w:ascii="Arial Narrow" w:eastAsia="Times New Roman" w:hAnsi="Arial Narrow" w:cs="Times New Roman"/>
                          <w:b/>
                          <w:sz w:val="16"/>
                          <w:szCs w:val="16"/>
                          <w:lang w:eastAsia="fr-FR"/>
                        </w:rPr>
                      </w:pPr>
                      <w:r>
                        <w:rPr>
                          <w:rFonts w:ascii="Arial Narrow" w:eastAsia="Times New Roman" w:hAnsi="Arial Narrow" w:cs="Times New Roman"/>
                          <w:b/>
                          <w:sz w:val="16"/>
                          <w:szCs w:val="16"/>
                          <w:lang w:eastAsia="fr-FR"/>
                        </w:rPr>
                        <w:t xml:space="preserve">        </w:t>
                      </w:r>
                      <w:r w:rsidRPr="00BE3502">
                        <w:rPr>
                          <w:rFonts w:ascii="Arial Narrow" w:eastAsia="Times New Roman" w:hAnsi="Arial Narrow" w:cs="Times New Roman"/>
                          <w:b/>
                          <w:sz w:val="16"/>
                          <w:szCs w:val="16"/>
                          <w:lang w:eastAsia="fr-FR"/>
                        </w:rPr>
                        <w:t>MAIRIE</w:t>
                      </w:r>
                    </w:p>
                    <w:p w14:paraId="184E9848" w14:textId="77777777" w:rsidR="00D844BC" w:rsidRPr="00BE3502" w:rsidRDefault="00D844BC" w:rsidP="00D844BC">
                      <w:pPr>
                        <w:spacing w:after="0" w:line="240" w:lineRule="auto"/>
                        <w:jc w:val="center"/>
                        <w:rPr>
                          <w:rFonts w:ascii="Arial Narrow" w:eastAsia="Times New Roman" w:hAnsi="Arial Narrow" w:cs="Times New Roman"/>
                          <w:sz w:val="16"/>
                          <w:szCs w:val="16"/>
                          <w:lang w:eastAsia="fr-FR"/>
                        </w:rPr>
                      </w:pPr>
                      <w:r w:rsidRPr="00BE3502">
                        <w:rPr>
                          <w:rFonts w:ascii="Arial Narrow" w:eastAsia="Times New Roman" w:hAnsi="Arial Narrow" w:cs="Times New Roman"/>
                          <w:sz w:val="16"/>
                          <w:szCs w:val="16"/>
                          <w:lang w:eastAsia="fr-FR"/>
                        </w:rPr>
                        <w:t>10, rue de Verdun</w:t>
                      </w:r>
                    </w:p>
                    <w:p w14:paraId="1A34B064" w14:textId="77777777" w:rsidR="00D844BC" w:rsidRPr="00BE3502" w:rsidRDefault="00D844BC" w:rsidP="00D844BC">
                      <w:pPr>
                        <w:spacing w:after="0" w:line="240" w:lineRule="auto"/>
                        <w:jc w:val="center"/>
                        <w:rPr>
                          <w:rFonts w:ascii="Arial Narrow" w:eastAsia="Times New Roman" w:hAnsi="Arial Narrow" w:cs="Times New Roman"/>
                          <w:sz w:val="16"/>
                          <w:szCs w:val="16"/>
                          <w:lang w:eastAsia="fr-FR"/>
                        </w:rPr>
                      </w:pPr>
                      <w:r w:rsidRPr="00BE3502">
                        <w:rPr>
                          <w:rFonts w:ascii="Arial Narrow" w:eastAsia="Times New Roman" w:hAnsi="Arial Narrow" w:cs="Times New Roman"/>
                          <w:sz w:val="16"/>
                          <w:szCs w:val="16"/>
                          <w:lang w:eastAsia="fr-FR"/>
                        </w:rPr>
                        <w:t>44310 SAINT LUMINE DE COUTAIS</w:t>
                      </w:r>
                    </w:p>
                    <w:p w14:paraId="725FA293" w14:textId="77777777" w:rsidR="00D844BC" w:rsidRPr="00BE3502" w:rsidRDefault="00D844BC" w:rsidP="00D844BC">
                      <w:pPr>
                        <w:spacing w:after="0" w:line="240" w:lineRule="auto"/>
                        <w:ind w:firstLine="708"/>
                        <w:rPr>
                          <w:rFonts w:ascii="Arial Narrow" w:eastAsia="Times New Roman" w:hAnsi="Arial Narrow" w:cs="Times New Roman"/>
                          <w:sz w:val="16"/>
                          <w:szCs w:val="16"/>
                          <w:lang w:eastAsia="fr-FR"/>
                        </w:rPr>
                      </w:pPr>
                      <w:r w:rsidRPr="00BE3502">
                        <w:rPr>
                          <w:rFonts w:ascii="Arial Narrow" w:eastAsia="Times New Roman" w:hAnsi="Arial Narrow" w:cs="Times New Roman"/>
                          <w:sz w:val="16"/>
                          <w:szCs w:val="16"/>
                          <w:lang w:eastAsia="fr-FR"/>
                        </w:rPr>
                        <w:sym w:font="Wingdings 2" w:char="F027"/>
                      </w:r>
                      <w:r w:rsidRPr="00BE3502">
                        <w:rPr>
                          <w:rFonts w:ascii="Arial Narrow" w:eastAsia="Times New Roman" w:hAnsi="Arial Narrow" w:cs="Times New Roman"/>
                          <w:sz w:val="16"/>
                          <w:szCs w:val="16"/>
                          <w:lang w:eastAsia="fr-FR"/>
                        </w:rPr>
                        <w:t xml:space="preserve"> 02 40 02 90 25</w:t>
                      </w:r>
                    </w:p>
                    <w:p w14:paraId="59ECCEB9" w14:textId="77777777" w:rsidR="00D844BC" w:rsidRDefault="00D844BC" w:rsidP="00D844BC">
                      <w:pPr>
                        <w:spacing w:after="0" w:line="240" w:lineRule="auto"/>
                        <w:ind w:firstLine="708"/>
                        <w:rPr>
                          <w:rFonts w:ascii="Arial Narrow" w:eastAsia="Times New Roman" w:hAnsi="Arial Narrow" w:cs="Times New Roman"/>
                          <w:sz w:val="16"/>
                          <w:szCs w:val="16"/>
                          <w:lang w:eastAsia="fr-FR"/>
                        </w:rPr>
                      </w:pPr>
                      <w:r w:rsidRPr="00BE3502">
                        <w:rPr>
                          <w:rFonts w:ascii="Arial Narrow" w:eastAsia="Times New Roman" w:hAnsi="Arial Narrow" w:cs="Times New Roman"/>
                          <w:sz w:val="16"/>
                          <w:szCs w:val="16"/>
                          <w:lang w:eastAsia="fr-FR"/>
                        </w:rPr>
                        <w:sym w:font="Wingdings 2" w:char="F036"/>
                      </w:r>
                      <w:r w:rsidRPr="00BE3502">
                        <w:rPr>
                          <w:rFonts w:ascii="Arial Narrow" w:eastAsia="Times New Roman" w:hAnsi="Arial Narrow" w:cs="Times New Roman"/>
                          <w:sz w:val="16"/>
                          <w:szCs w:val="16"/>
                          <w:lang w:eastAsia="fr-FR"/>
                        </w:rPr>
                        <w:t xml:space="preserve"> 02 40 02 94 17</w:t>
                      </w:r>
                    </w:p>
                    <w:p w14:paraId="6CC369A5" w14:textId="77777777" w:rsidR="00D844BC" w:rsidRPr="00BE3502" w:rsidRDefault="00D844BC" w:rsidP="00D844BC">
                      <w:pPr>
                        <w:spacing w:after="0" w:line="240" w:lineRule="auto"/>
                        <w:rPr>
                          <w:rFonts w:ascii="Arial Narrow" w:eastAsia="Times New Roman" w:hAnsi="Arial Narrow" w:cs="Times New Roman"/>
                          <w:sz w:val="16"/>
                          <w:szCs w:val="16"/>
                          <w:lang w:eastAsia="fr-FR"/>
                        </w:rPr>
                      </w:pPr>
                    </w:p>
                    <w:p w14:paraId="1FB8C200" w14:textId="77777777" w:rsidR="00D844BC" w:rsidRDefault="00D844BC" w:rsidP="00D844BC"/>
                  </w:txbxContent>
                </v:textbox>
              </v:shape>
            </w:pict>
          </mc:Fallback>
        </mc:AlternateContent>
      </w:r>
      <w:r w:rsidR="00D844BC" w:rsidRPr="004D6453">
        <w:rPr>
          <w:rFonts w:cstheme="minorHAnsi"/>
          <w:b/>
          <w:sz w:val="24"/>
          <w:szCs w:val="24"/>
        </w:rPr>
        <w:t>ACCUEIL PERISCOLAIRE ET ACCUEIL DE LOISIRS</w:t>
      </w:r>
    </w:p>
    <w:p w14:paraId="67CEA3A9" w14:textId="77777777" w:rsidR="00D844BC" w:rsidRDefault="00D844BC" w:rsidP="00D844BC">
      <w:pPr>
        <w:spacing w:after="0"/>
        <w:jc w:val="center"/>
        <w:rPr>
          <w:rFonts w:cstheme="minorHAnsi"/>
          <w:b/>
          <w:sz w:val="28"/>
          <w:szCs w:val="28"/>
        </w:rPr>
      </w:pPr>
      <w:r>
        <w:rPr>
          <w:rFonts w:cstheme="minorHAnsi"/>
          <w:b/>
          <w:sz w:val="28"/>
          <w:szCs w:val="28"/>
        </w:rPr>
        <w:t>Téléphone :</w:t>
      </w:r>
      <w:r w:rsidRPr="004876A4">
        <w:rPr>
          <w:rFonts w:cstheme="minorHAnsi"/>
          <w:b/>
          <w:sz w:val="28"/>
          <w:szCs w:val="28"/>
        </w:rPr>
        <w:t xml:space="preserve"> 02.40.26.22.12 </w:t>
      </w:r>
    </w:p>
    <w:p w14:paraId="7D697D42" w14:textId="77777777" w:rsidR="00D844BC" w:rsidRPr="004876A4" w:rsidRDefault="00D844BC" w:rsidP="00D844BC">
      <w:pPr>
        <w:spacing w:after="0"/>
        <w:jc w:val="center"/>
        <w:rPr>
          <w:rFonts w:cstheme="minorHAnsi"/>
          <w:b/>
          <w:sz w:val="28"/>
          <w:szCs w:val="28"/>
        </w:rPr>
      </w:pPr>
      <w:r w:rsidRPr="004876A4">
        <w:rPr>
          <w:rFonts w:cstheme="minorHAnsi"/>
          <w:b/>
          <w:sz w:val="28"/>
          <w:szCs w:val="28"/>
        </w:rPr>
        <w:t>Mail : lespetitescanailles@stluminedecoutais.fr</w:t>
      </w:r>
    </w:p>
    <w:p w14:paraId="52F73846" w14:textId="77777777" w:rsidR="00D844BC" w:rsidRPr="004D6453" w:rsidRDefault="00D844BC" w:rsidP="00D844BC">
      <w:pPr>
        <w:spacing w:after="0"/>
        <w:jc w:val="center"/>
        <w:rPr>
          <w:rFonts w:cstheme="minorHAnsi"/>
        </w:rPr>
      </w:pPr>
    </w:p>
    <w:p w14:paraId="7136B376" w14:textId="77777777" w:rsidR="00D844BC" w:rsidRPr="004D6453" w:rsidRDefault="00D844BC" w:rsidP="00D844BC">
      <w:pPr>
        <w:spacing w:after="0"/>
        <w:jc w:val="center"/>
        <w:rPr>
          <w:rFonts w:cstheme="minorHAnsi"/>
        </w:rPr>
      </w:pPr>
    </w:p>
    <w:p w14:paraId="5A8FB47F" w14:textId="1670CD52" w:rsidR="00D844BC" w:rsidRDefault="00D844BC" w:rsidP="00D844BC">
      <w:pPr>
        <w:spacing w:after="0"/>
        <w:rPr>
          <w:rFonts w:cstheme="minorHAnsi"/>
        </w:rPr>
      </w:pPr>
      <w:r w:rsidRPr="004D6453">
        <w:rPr>
          <w:rFonts w:cstheme="minorHAnsi"/>
        </w:rPr>
        <w:t xml:space="preserve">Chers parents, durant </w:t>
      </w:r>
      <w:r>
        <w:rPr>
          <w:rFonts w:cstheme="minorHAnsi"/>
        </w:rPr>
        <w:t>l’année scolaire 202</w:t>
      </w:r>
      <w:r w:rsidR="00FC1F4D">
        <w:rPr>
          <w:rFonts w:cstheme="minorHAnsi"/>
        </w:rPr>
        <w:t>6</w:t>
      </w:r>
      <w:r>
        <w:rPr>
          <w:rFonts w:cstheme="minorHAnsi"/>
        </w:rPr>
        <w:t>-202</w:t>
      </w:r>
      <w:r w:rsidR="00FC1F4D">
        <w:rPr>
          <w:rFonts w:cstheme="minorHAnsi"/>
        </w:rPr>
        <w:t>7</w:t>
      </w:r>
      <w:r w:rsidRPr="004D6453">
        <w:rPr>
          <w:rFonts w:cstheme="minorHAnsi"/>
        </w:rPr>
        <w:t>, votre enfant sera amené à fréquenter l’une ou plusieurs de ces structures communales de façon occasionnelle ou régulière</w:t>
      </w:r>
      <w:r>
        <w:rPr>
          <w:rFonts w:cstheme="minorHAnsi"/>
        </w:rPr>
        <w:t xml:space="preserve">, </w:t>
      </w:r>
      <w:r w:rsidRPr="00E05EA2">
        <w:rPr>
          <w:rFonts w:cstheme="minorHAnsi"/>
          <w:color w:val="EE0000"/>
        </w:rPr>
        <w:t xml:space="preserve">le dossier d’inscription est obligatoire </w:t>
      </w:r>
      <w:r>
        <w:rPr>
          <w:rFonts w:cstheme="minorHAnsi"/>
          <w:color w:val="EE0000"/>
        </w:rPr>
        <w:t xml:space="preserve">et à refaire </w:t>
      </w:r>
      <w:r w:rsidRPr="00E05EA2">
        <w:rPr>
          <w:rFonts w:cstheme="minorHAnsi"/>
          <w:color w:val="EE0000"/>
        </w:rPr>
        <w:t>pour tous les enfants</w:t>
      </w:r>
      <w:r>
        <w:rPr>
          <w:rFonts w:cstheme="minorHAnsi"/>
          <w:color w:val="EE0000"/>
        </w:rPr>
        <w:t xml:space="preserve"> (1 par famille)</w:t>
      </w:r>
      <w:r w:rsidRPr="004D6453">
        <w:rPr>
          <w:rFonts w:cstheme="minorHAnsi"/>
        </w:rPr>
        <w:t xml:space="preserve"> et ce même si vous n’avez pas de besoin immédiat car un enfant non inscrit ne peut être accueilli</w:t>
      </w:r>
      <w:r>
        <w:rPr>
          <w:rFonts w:cstheme="minorHAnsi"/>
        </w:rPr>
        <w:t xml:space="preserve">. </w:t>
      </w:r>
    </w:p>
    <w:p w14:paraId="560C4513" w14:textId="77777777" w:rsidR="00D844BC" w:rsidRDefault="00D844BC" w:rsidP="00D844BC">
      <w:pPr>
        <w:spacing w:after="0"/>
        <w:rPr>
          <w:rFonts w:cstheme="minorHAnsi"/>
        </w:rPr>
      </w:pPr>
    </w:p>
    <w:p w14:paraId="2FC2DB0C" w14:textId="77777777" w:rsidR="00D844BC" w:rsidRPr="00266428" w:rsidRDefault="00D844BC" w:rsidP="00D844BC">
      <w:pPr>
        <w:pStyle w:val="Paragraphedeliste"/>
        <w:numPr>
          <w:ilvl w:val="0"/>
          <w:numId w:val="1"/>
        </w:numPr>
        <w:spacing w:after="0"/>
        <w:rPr>
          <w:rFonts w:cstheme="minorHAnsi"/>
        </w:rPr>
      </w:pPr>
      <w:r w:rsidRPr="00266428">
        <w:rPr>
          <w:rFonts w:cstheme="minorHAnsi"/>
        </w:rPr>
        <w:t xml:space="preserve">La restauration scolaire </w:t>
      </w:r>
    </w:p>
    <w:p w14:paraId="615A1979" w14:textId="77777777" w:rsidR="00D844BC" w:rsidRPr="004D6453" w:rsidRDefault="00D844BC" w:rsidP="00D844BC">
      <w:pPr>
        <w:pStyle w:val="Paragraphedeliste"/>
        <w:numPr>
          <w:ilvl w:val="0"/>
          <w:numId w:val="1"/>
        </w:numPr>
        <w:spacing w:after="0"/>
        <w:rPr>
          <w:rFonts w:cstheme="minorHAnsi"/>
          <w:color w:val="FF0000"/>
        </w:rPr>
      </w:pPr>
      <w:r w:rsidRPr="004D6453">
        <w:rPr>
          <w:rFonts w:cstheme="minorHAnsi"/>
        </w:rPr>
        <w:t xml:space="preserve">L’accueil périscolaire </w:t>
      </w:r>
      <w:r w:rsidRPr="004D6453">
        <w:rPr>
          <w:rFonts w:cstheme="minorHAnsi"/>
          <w:i/>
          <w:color w:val="FF0000"/>
        </w:rPr>
        <w:t xml:space="preserve">(facturation au ¼ d’heure) </w:t>
      </w:r>
    </w:p>
    <w:p w14:paraId="5890270C" w14:textId="77777777" w:rsidR="00D844BC" w:rsidRDefault="00D844BC" w:rsidP="00D844BC">
      <w:pPr>
        <w:pStyle w:val="Paragraphedeliste"/>
        <w:numPr>
          <w:ilvl w:val="0"/>
          <w:numId w:val="1"/>
        </w:numPr>
        <w:spacing w:after="0"/>
        <w:rPr>
          <w:rFonts w:cstheme="minorHAnsi"/>
        </w:rPr>
      </w:pPr>
      <w:r w:rsidRPr="004D6453">
        <w:rPr>
          <w:rFonts w:cstheme="minorHAnsi"/>
        </w:rPr>
        <w:t xml:space="preserve">L’accueil de loisirs les mercredis et durant les vacances scolaires </w:t>
      </w:r>
    </w:p>
    <w:p w14:paraId="2D36ED5F" w14:textId="77777777" w:rsidR="00D844BC" w:rsidRDefault="00D844BC" w:rsidP="00D844BC">
      <w:pPr>
        <w:spacing w:after="0"/>
        <w:rPr>
          <w:rFonts w:cstheme="minorHAnsi"/>
        </w:rPr>
      </w:pPr>
    </w:p>
    <w:p w14:paraId="2F3D3293" w14:textId="77777777" w:rsidR="00D844BC" w:rsidRDefault="00D844BC" w:rsidP="00D844BC">
      <w:pPr>
        <w:spacing w:after="0"/>
        <w:rPr>
          <w:rFonts w:cstheme="minorHAnsi"/>
        </w:rPr>
      </w:pPr>
      <w:r w:rsidRPr="00BE08B7">
        <w:rPr>
          <w:rFonts w:cstheme="minorHAnsi"/>
          <w:b/>
          <w:bCs/>
        </w:rPr>
        <w:t>Pour les nouvelles familles</w:t>
      </w:r>
      <w:r>
        <w:rPr>
          <w:rFonts w:cstheme="minorHAnsi"/>
        </w:rPr>
        <w:t>, Inscription au portail famille « Berger Levrault » (BL). À la suite de votre inscription papier, vous recevrez un mail communiquant votre code d’accès au portail famille, il vous suffira de suivre la notice pour la création de votre compte.</w:t>
      </w:r>
    </w:p>
    <w:p w14:paraId="59C9FBCE" w14:textId="77777777" w:rsidR="00D844BC" w:rsidRDefault="00D844BC" w:rsidP="00D844BC">
      <w:pPr>
        <w:spacing w:after="0"/>
        <w:rPr>
          <w:rFonts w:cstheme="minorHAnsi"/>
        </w:rPr>
      </w:pPr>
      <w:r>
        <w:rPr>
          <w:rFonts w:cstheme="minorHAnsi"/>
        </w:rPr>
        <w:t>Vous pourrez ensuite inscrire votre ou vos enfants sur les différents services pour les jours où vous aurez besoin.</w:t>
      </w:r>
    </w:p>
    <w:p w14:paraId="34CDF5D6" w14:textId="77777777" w:rsidR="00D844BC" w:rsidRPr="001A0646" w:rsidRDefault="00D844BC" w:rsidP="00D844BC">
      <w:pPr>
        <w:spacing w:after="0"/>
        <w:rPr>
          <w:rFonts w:cstheme="minorHAnsi"/>
        </w:rPr>
      </w:pPr>
    </w:p>
    <w:p w14:paraId="5C5CF113" w14:textId="77777777" w:rsidR="00D844BC" w:rsidRPr="004D6453" w:rsidRDefault="00D844BC" w:rsidP="00D844BC">
      <w:pPr>
        <w:spacing w:after="0"/>
        <w:jc w:val="center"/>
        <w:rPr>
          <w:rFonts w:cstheme="minorHAnsi"/>
          <w:b/>
          <w:color w:val="FF0000"/>
          <w:sz w:val="36"/>
          <w:szCs w:val="36"/>
        </w:rPr>
      </w:pPr>
      <w:r>
        <w:rPr>
          <w:rFonts w:cstheme="minorHAnsi"/>
          <w:b/>
          <w:color w:val="FF0000"/>
          <w:sz w:val="36"/>
          <w:szCs w:val="36"/>
        </w:rPr>
        <w:t xml:space="preserve">POUR TOUTES LES FAMILLES, </w:t>
      </w:r>
      <w:r w:rsidRPr="004D6453">
        <w:rPr>
          <w:rFonts w:cstheme="minorHAnsi"/>
          <w:b/>
          <w:color w:val="FF0000"/>
          <w:sz w:val="36"/>
          <w:szCs w:val="36"/>
        </w:rPr>
        <w:t xml:space="preserve">DOSSIER </w:t>
      </w:r>
      <w:r>
        <w:rPr>
          <w:rFonts w:cstheme="minorHAnsi"/>
          <w:b/>
          <w:color w:val="FF0000"/>
          <w:sz w:val="36"/>
          <w:szCs w:val="36"/>
        </w:rPr>
        <w:t xml:space="preserve">ENVOYER PAR MAIL OU </w:t>
      </w:r>
      <w:r w:rsidRPr="004D6453">
        <w:rPr>
          <w:rFonts w:cstheme="minorHAnsi"/>
          <w:b/>
          <w:color w:val="FF0000"/>
          <w:sz w:val="36"/>
          <w:szCs w:val="36"/>
        </w:rPr>
        <w:t>A R</w:t>
      </w:r>
      <w:r>
        <w:rPr>
          <w:rFonts w:cstheme="minorHAnsi"/>
          <w:b/>
          <w:color w:val="FF0000"/>
          <w:sz w:val="36"/>
          <w:szCs w:val="36"/>
        </w:rPr>
        <w:t xml:space="preserve">ECUPERER </w:t>
      </w:r>
      <w:r w:rsidRPr="004D6453">
        <w:rPr>
          <w:rFonts w:cstheme="minorHAnsi"/>
          <w:b/>
          <w:color w:val="FF0000"/>
          <w:sz w:val="36"/>
          <w:szCs w:val="36"/>
        </w:rPr>
        <w:t>AU POLE ENFANCE</w:t>
      </w:r>
    </w:p>
    <w:p w14:paraId="74995A0A" w14:textId="64CFD161" w:rsidR="00D844BC" w:rsidRPr="004D6453" w:rsidRDefault="00D844BC" w:rsidP="00D844BC">
      <w:pPr>
        <w:spacing w:after="0"/>
        <w:jc w:val="center"/>
        <w:rPr>
          <w:rFonts w:cstheme="minorHAnsi"/>
          <w:b/>
          <w:color w:val="FF0000"/>
          <w:sz w:val="36"/>
          <w:szCs w:val="36"/>
        </w:rPr>
      </w:pPr>
      <w:r w:rsidRPr="004D6453">
        <w:rPr>
          <w:rFonts w:cstheme="minorHAnsi"/>
          <w:b/>
          <w:color w:val="FF0000"/>
          <w:sz w:val="36"/>
          <w:szCs w:val="36"/>
        </w:rPr>
        <w:t>A</w:t>
      </w:r>
      <w:r>
        <w:rPr>
          <w:rFonts w:cstheme="minorHAnsi"/>
          <w:b/>
          <w:color w:val="FF0000"/>
          <w:sz w:val="36"/>
          <w:szCs w:val="36"/>
        </w:rPr>
        <w:t xml:space="preserve"> REMETTRE AU</w:t>
      </w:r>
      <w:r w:rsidRPr="004D6453">
        <w:rPr>
          <w:rFonts w:cstheme="minorHAnsi"/>
          <w:b/>
          <w:color w:val="FF0000"/>
          <w:sz w:val="36"/>
          <w:szCs w:val="36"/>
        </w:rPr>
        <w:t xml:space="preserve"> PLUS TARD LE </w:t>
      </w:r>
      <w:r w:rsidR="00FC1F4D">
        <w:rPr>
          <w:rFonts w:cstheme="minorHAnsi"/>
          <w:b/>
          <w:color w:val="FF0000"/>
          <w:sz w:val="36"/>
          <w:szCs w:val="36"/>
        </w:rPr>
        <w:t>3</w:t>
      </w:r>
      <w:r>
        <w:rPr>
          <w:rFonts w:cstheme="minorHAnsi"/>
          <w:b/>
          <w:color w:val="FF0000"/>
          <w:sz w:val="36"/>
          <w:szCs w:val="36"/>
        </w:rPr>
        <w:t xml:space="preserve"> JUILLET 202</w:t>
      </w:r>
      <w:r w:rsidR="00FC1F4D">
        <w:rPr>
          <w:rFonts w:cstheme="minorHAnsi"/>
          <w:b/>
          <w:color w:val="FF0000"/>
          <w:sz w:val="36"/>
          <w:szCs w:val="36"/>
        </w:rPr>
        <w:t>6</w:t>
      </w:r>
    </w:p>
    <w:p w14:paraId="3A20204D" w14:textId="77777777" w:rsidR="00D844BC" w:rsidRDefault="00D844BC" w:rsidP="00D844BC">
      <w:pPr>
        <w:rPr>
          <w:rFonts w:cstheme="minorHAnsi"/>
        </w:rPr>
      </w:pPr>
    </w:p>
    <w:p w14:paraId="7D840EBF" w14:textId="77777777" w:rsidR="00D844BC" w:rsidRPr="004D6453" w:rsidRDefault="00D844BC" w:rsidP="00D844BC">
      <w:pPr>
        <w:rPr>
          <w:rFonts w:cstheme="minorHAnsi"/>
          <w:b/>
          <w:u w:val="single"/>
        </w:rPr>
      </w:pPr>
      <w:r>
        <w:rPr>
          <w:rFonts w:cstheme="minorHAnsi"/>
          <w:b/>
          <w:u w:val="single"/>
        </w:rPr>
        <w:t xml:space="preserve">Documents à fournir obligatoirement tous les ans </w:t>
      </w:r>
      <w:r w:rsidRPr="004D6453">
        <w:rPr>
          <w:rFonts w:cstheme="minorHAnsi"/>
          <w:b/>
          <w:u w:val="single"/>
        </w:rPr>
        <w:t>ALSH</w:t>
      </w:r>
      <w:r>
        <w:rPr>
          <w:rFonts w:cstheme="minorHAnsi"/>
          <w:b/>
          <w:u w:val="single"/>
        </w:rPr>
        <w:t>,</w:t>
      </w:r>
      <w:r w:rsidRPr="004D6453">
        <w:rPr>
          <w:rFonts w:cstheme="minorHAnsi"/>
          <w:b/>
          <w:u w:val="single"/>
        </w:rPr>
        <w:t xml:space="preserve"> APS </w:t>
      </w:r>
      <w:r>
        <w:rPr>
          <w:rFonts w:cstheme="minorHAnsi"/>
          <w:b/>
          <w:u w:val="single"/>
        </w:rPr>
        <w:t>et Restaurant scolaire</w:t>
      </w:r>
      <w:r w:rsidRPr="004D6453">
        <w:rPr>
          <w:rFonts w:cstheme="minorHAnsi"/>
          <w:b/>
          <w:u w:val="single"/>
        </w:rPr>
        <w:t xml:space="preserve"> :</w:t>
      </w:r>
    </w:p>
    <w:p w14:paraId="4E36C15A" w14:textId="77777777" w:rsidR="00D844BC" w:rsidRDefault="00D844BC" w:rsidP="00D844BC">
      <w:pPr>
        <w:pStyle w:val="Paragraphedeliste"/>
        <w:numPr>
          <w:ilvl w:val="0"/>
          <w:numId w:val="1"/>
        </w:numPr>
        <w:rPr>
          <w:rFonts w:cstheme="minorHAnsi"/>
          <w:color w:val="FF0000"/>
        </w:rPr>
      </w:pPr>
      <w:r w:rsidRPr="004D6453">
        <w:rPr>
          <w:rFonts w:cstheme="minorHAnsi"/>
          <w:color w:val="FF0000"/>
        </w:rPr>
        <w:t xml:space="preserve">□ </w:t>
      </w:r>
      <w:r>
        <w:rPr>
          <w:rFonts w:cstheme="minorHAnsi"/>
          <w:color w:val="FF0000"/>
        </w:rPr>
        <w:t>Dossier d’inscription</w:t>
      </w:r>
      <w:r w:rsidRPr="004D6453">
        <w:rPr>
          <w:rFonts w:cstheme="minorHAnsi"/>
          <w:color w:val="FF0000"/>
        </w:rPr>
        <w:t xml:space="preserve"> </w:t>
      </w:r>
    </w:p>
    <w:p w14:paraId="25A47F3A" w14:textId="77777777" w:rsidR="00D844BC" w:rsidRDefault="00D844BC" w:rsidP="00D844BC">
      <w:pPr>
        <w:pStyle w:val="Paragraphedeliste"/>
        <w:numPr>
          <w:ilvl w:val="0"/>
          <w:numId w:val="1"/>
        </w:numPr>
        <w:rPr>
          <w:rFonts w:cstheme="minorHAnsi"/>
          <w:color w:val="FF0000"/>
        </w:rPr>
      </w:pPr>
      <w:r w:rsidRPr="004D6453">
        <w:rPr>
          <w:rFonts w:cstheme="minorHAnsi"/>
          <w:color w:val="FF0000"/>
        </w:rPr>
        <w:t xml:space="preserve">□ Justificatif du </w:t>
      </w:r>
      <w:r>
        <w:rPr>
          <w:rFonts w:cstheme="minorHAnsi"/>
          <w:color w:val="FF0000"/>
        </w:rPr>
        <w:t>Q</w:t>
      </w:r>
      <w:r w:rsidRPr="004D6453">
        <w:rPr>
          <w:rFonts w:cstheme="minorHAnsi"/>
          <w:color w:val="FF0000"/>
        </w:rPr>
        <w:t xml:space="preserve">uotient </w:t>
      </w:r>
      <w:r>
        <w:rPr>
          <w:rFonts w:cstheme="minorHAnsi"/>
          <w:color w:val="FF0000"/>
        </w:rPr>
        <w:t>F</w:t>
      </w:r>
      <w:r w:rsidRPr="004D6453">
        <w:rPr>
          <w:rFonts w:cstheme="minorHAnsi"/>
          <w:color w:val="FF0000"/>
        </w:rPr>
        <w:t xml:space="preserve">amilial </w:t>
      </w:r>
    </w:p>
    <w:p w14:paraId="32B18C45" w14:textId="2C33905A" w:rsidR="00D844BC" w:rsidRPr="00266428" w:rsidRDefault="00D844BC" w:rsidP="00D844BC">
      <w:pPr>
        <w:pStyle w:val="Paragraphedeliste"/>
        <w:numPr>
          <w:ilvl w:val="0"/>
          <w:numId w:val="1"/>
        </w:numPr>
        <w:rPr>
          <w:rFonts w:cstheme="minorHAnsi"/>
          <w:color w:val="FF0000"/>
        </w:rPr>
      </w:pPr>
      <w:r w:rsidRPr="004D6453">
        <w:rPr>
          <w:rFonts w:cstheme="minorHAnsi"/>
          <w:color w:val="FF0000"/>
        </w:rPr>
        <w:t xml:space="preserve">□ </w:t>
      </w:r>
      <w:r>
        <w:rPr>
          <w:rFonts w:cstheme="minorHAnsi"/>
          <w:color w:val="FF0000"/>
        </w:rPr>
        <w:t>La photocopie du livret de famille</w:t>
      </w:r>
      <w:r w:rsidR="008E179A">
        <w:rPr>
          <w:rFonts w:cstheme="minorHAnsi"/>
          <w:color w:val="FF0000"/>
        </w:rPr>
        <w:t xml:space="preserve"> </w:t>
      </w:r>
      <w:r w:rsidR="008E179A">
        <w:rPr>
          <w:rFonts w:cstheme="minorHAnsi"/>
        </w:rPr>
        <w:t>si changement pour les familles déjà inscrites</w:t>
      </w:r>
    </w:p>
    <w:p w14:paraId="605EEF62" w14:textId="77777777" w:rsidR="00D844BC" w:rsidRPr="00266428" w:rsidRDefault="00D844BC" w:rsidP="00D844BC">
      <w:pPr>
        <w:pStyle w:val="Paragraphedeliste"/>
        <w:numPr>
          <w:ilvl w:val="0"/>
          <w:numId w:val="1"/>
        </w:numPr>
        <w:rPr>
          <w:rFonts w:cstheme="minorHAnsi"/>
          <w:color w:val="FF0000"/>
        </w:rPr>
      </w:pPr>
      <w:r w:rsidRPr="004D6453">
        <w:rPr>
          <w:rFonts w:cstheme="minorHAnsi"/>
          <w:color w:val="FF0000"/>
        </w:rPr>
        <w:t xml:space="preserve">□ </w:t>
      </w:r>
      <w:r>
        <w:rPr>
          <w:rFonts w:cstheme="minorHAnsi"/>
          <w:color w:val="FF0000"/>
        </w:rPr>
        <w:t>Une attestation d’assurance</w:t>
      </w:r>
      <w:r w:rsidRPr="004D6453">
        <w:rPr>
          <w:rFonts w:cstheme="minorHAnsi"/>
          <w:color w:val="FF0000"/>
        </w:rPr>
        <w:t xml:space="preserve"> </w:t>
      </w:r>
      <w:r>
        <w:rPr>
          <w:rFonts w:cstheme="minorHAnsi"/>
          <w:color w:val="FF0000"/>
        </w:rPr>
        <w:t>responsabilité civile ou scolaire</w:t>
      </w:r>
    </w:p>
    <w:p w14:paraId="351264E9" w14:textId="77777777" w:rsidR="00D844BC" w:rsidRPr="00D52E4C" w:rsidRDefault="00D844BC" w:rsidP="00D844BC">
      <w:pPr>
        <w:pStyle w:val="Paragraphedeliste"/>
        <w:numPr>
          <w:ilvl w:val="0"/>
          <w:numId w:val="1"/>
        </w:numPr>
        <w:rPr>
          <w:rFonts w:cstheme="minorHAnsi"/>
          <w:color w:val="FF0000"/>
        </w:rPr>
      </w:pPr>
      <w:r w:rsidRPr="004D6453">
        <w:rPr>
          <w:rFonts w:cstheme="minorHAnsi"/>
          <w:color w:val="FF0000"/>
        </w:rPr>
        <w:t xml:space="preserve">□ </w:t>
      </w:r>
      <w:r>
        <w:rPr>
          <w:rFonts w:cstheme="minorHAnsi"/>
          <w:color w:val="FF0000"/>
        </w:rPr>
        <w:t>Le projet d’accueil individualisé (PAI) si nécessaire</w:t>
      </w:r>
    </w:p>
    <w:p w14:paraId="1DB5FE1C" w14:textId="77777777" w:rsidR="00D844BC" w:rsidRPr="0023506A" w:rsidRDefault="00D844BC" w:rsidP="00D844BC">
      <w:pPr>
        <w:pStyle w:val="Paragraphedeliste"/>
        <w:numPr>
          <w:ilvl w:val="0"/>
          <w:numId w:val="1"/>
        </w:numPr>
        <w:rPr>
          <w:rFonts w:cstheme="minorHAnsi"/>
          <w:i/>
          <w:color w:val="FF0000"/>
        </w:rPr>
      </w:pPr>
      <w:bookmarkStart w:id="0" w:name="_Hlk161321003"/>
      <w:r w:rsidRPr="004D6453">
        <w:rPr>
          <w:rFonts w:cstheme="minorHAnsi"/>
          <w:color w:val="FF0000"/>
        </w:rPr>
        <w:t>□</w:t>
      </w:r>
      <w:bookmarkEnd w:id="0"/>
      <w:r w:rsidRPr="004D6453">
        <w:rPr>
          <w:rFonts w:cstheme="minorHAnsi"/>
          <w:color w:val="FF0000"/>
        </w:rPr>
        <w:t xml:space="preserve"> Autorisation de prélèvement + RIB </w:t>
      </w:r>
    </w:p>
    <w:p w14:paraId="69E24C3D" w14:textId="409E3A08" w:rsidR="00D844BC" w:rsidRPr="00BE08B7" w:rsidRDefault="00D844BC" w:rsidP="00D844BC">
      <w:pPr>
        <w:pStyle w:val="Paragraphedeliste"/>
        <w:numPr>
          <w:ilvl w:val="0"/>
          <w:numId w:val="1"/>
        </w:numPr>
        <w:rPr>
          <w:rFonts w:cstheme="minorHAnsi"/>
          <w:i/>
          <w:color w:val="FF0000"/>
        </w:rPr>
      </w:pPr>
      <w:r w:rsidRPr="004D6453">
        <w:rPr>
          <w:rFonts w:cstheme="minorHAnsi"/>
          <w:color w:val="FF0000"/>
        </w:rPr>
        <w:t>□</w:t>
      </w:r>
      <w:r>
        <w:rPr>
          <w:rFonts w:cstheme="minorHAnsi"/>
          <w:color w:val="FF0000"/>
        </w:rPr>
        <w:t xml:space="preserve"> Photocopie des vaccins</w:t>
      </w:r>
      <w:r w:rsidR="008E179A">
        <w:rPr>
          <w:rFonts w:cstheme="minorHAnsi"/>
          <w:color w:val="FF0000"/>
        </w:rPr>
        <w:t xml:space="preserve"> </w:t>
      </w:r>
      <w:r w:rsidR="008E179A">
        <w:rPr>
          <w:rFonts w:cstheme="minorHAnsi"/>
        </w:rPr>
        <w:t>si changement pour les familles déjà inscrites</w:t>
      </w:r>
    </w:p>
    <w:p w14:paraId="2993B8B9" w14:textId="77777777" w:rsidR="00D844BC" w:rsidRPr="00BE08B7" w:rsidRDefault="00D844BC" w:rsidP="00D844BC">
      <w:pPr>
        <w:rPr>
          <w:rFonts w:cstheme="minorHAnsi"/>
          <w:i/>
          <w:color w:val="FF0000"/>
        </w:rPr>
      </w:pPr>
      <w:r>
        <w:rPr>
          <w:rFonts w:cstheme="minorHAnsi"/>
          <w:i/>
          <w:color w:val="FF0000"/>
        </w:rPr>
        <w:t>Pensez à corriger éventuellement sur le site si changement au sein de la fratrie, d’adresse ou de numéro de téléphone et de nous en informer.</w:t>
      </w:r>
    </w:p>
    <w:p w14:paraId="23224EA6" w14:textId="77777777" w:rsidR="00D844BC" w:rsidRPr="004D6453" w:rsidRDefault="00D844BC" w:rsidP="00D844BC">
      <w:pPr>
        <w:spacing w:after="0"/>
        <w:jc w:val="center"/>
        <w:rPr>
          <w:rFonts w:cstheme="minorHAnsi"/>
        </w:rPr>
      </w:pPr>
      <w:r w:rsidRPr="004D6453">
        <w:rPr>
          <w:rFonts w:cstheme="minorHAnsi"/>
        </w:rPr>
        <w:t xml:space="preserve">Les nouveaux tarifs sont en ligne sur le site internet de la commune : </w:t>
      </w:r>
      <w:hyperlink r:id="rId6" w:history="1">
        <w:r w:rsidRPr="004D6453">
          <w:rPr>
            <w:rStyle w:val="Lienhypertexte"/>
            <w:rFonts w:cstheme="minorHAnsi"/>
          </w:rPr>
          <w:t>www.stluminedecoutais.fr</w:t>
        </w:r>
      </w:hyperlink>
    </w:p>
    <w:p w14:paraId="76300E0B" w14:textId="77777777" w:rsidR="00D844BC" w:rsidRPr="004D6453" w:rsidRDefault="00D844BC" w:rsidP="00D844BC">
      <w:pPr>
        <w:rPr>
          <w:rFonts w:cstheme="minorHAnsi"/>
        </w:rPr>
      </w:pPr>
    </w:p>
    <w:p w14:paraId="2C97B0BC" w14:textId="0969AFDA" w:rsidR="00D844BC" w:rsidRPr="004D6453" w:rsidRDefault="00D844BC" w:rsidP="00D844BC">
      <w:pPr>
        <w:spacing w:after="0"/>
        <w:rPr>
          <w:rFonts w:cstheme="minorHAnsi"/>
        </w:rPr>
      </w:pPr>
      <w:r>
        <w:rPr>
          <w:rFonts w:cstheme="minorHAnsi"/>
        </w:rPr>
        <w:t>Tout</w:t>
      </w:r>
      <w:r w:rsidRPr="004D6453">
        <w:rPr>
          <w:rFonts w:cstheme="minorHAnsi"/>
        </w:rPr>
        <w:t xml:space="preserve"> dossier incomplet ne sera pas validé</w:t>
      </w:r>
      <w:r>
        <w:rPr>
          <w:rFonts w:cstheme="minorHAnsi"/>
        </w:rPr>
        <w:t>.</w:t>
      </w:r>
      <w:r w:rsidRPr="004D6453">
        <w:rPr>
          <w:rFonts w:cstheme="minorHAnsi"/>
        </w:rPr>
        <w:t xml:space="preserve"> Retour </w:t>
      </w:r>
      <w:r>
        <w:rPr>
          <w:rFonts w:cstheme="minorHAnsi"/>
        </w:rPr>
        <w:t>des inscriptions</w:t>
      </w:r>
      <w:r w:rsidRPr="004D6453">
        <w:rPr>
          <w:rFonts w:cstheme="minorHAnsi"/>
        </w:rPr>
        <w:t xml:space="preserve"> au plus tard le</w:t>
      </w:r>
      <w:r>
        <w:rPr>
          <w:rFonts w:cstheme="minorHAnsi"/>
        </w:rPr>
        <w:t xml:space="preserve"> </w:t>
      </w:r>
      <w:r w:rsidR="00FC1F4D">
        <w:rPr>
          <w:rFonts w:cstheme="minorHAnsi"/>
        </w:rPr>
        <w:t>3</w:t>
      </w:r>
      <w:r>
        <w:rPr>
          <w:rFonts w:cstheme="minorHAnsi"/>
        </w:rPr>
        <w:t xml:space="preserve"> juillet 202</w:t>
      </w:r>
      <w:r w:rsidR="00FC1F4D">
        <w:rPr>
          <w:rFonts w:cstheme="minorHAnsi"/>
        </w:rPr>
        <w:t>6</w:t>
      </w:r>
      <w:r>
        <w:rPr>
          <w:rFonts w:cstheme="minorHAnsi"/>
        </w:rPr>
        <w:t>.</w:t>
      </w:r>
    </w:p>
    <w:p w14:paraId="5263F623" w14:textId="77777777" w:rsidR="00D844BC" w:rsidRPr="004D6453" w:rsidRDefault="00D844BC" w:rsidP="00D844BC">
      <w:pPr>
        <w:spacing w:after="0"/>
        <w:jc w:val="center"/>
        <w:rPr>
          <w:rFonts w:cstheme="minorHAnsi"/>
          <w:color w:val="FF0000"/>
        </w:rPr>
      </w:pPr>
      <w:r w:rsidRPr="004D6453">
        <w:rPr>
          <w:rFonts w:cstheme="minorHAnsi"/>
          <w:color w:val="FF0000"/>
        </w:rPr>
        <w:t>TOUTE INSCRIPTION VAUT ACCEPTATION DU REGLEMENT INTERIEUR</w:t>
      </w:r>
    </w:p>
    <w:p w14:paraId="5FE66E63" w14:textId="77777777" w:rsidR="00D844BC" w:rsidRPr="00D52E4C" w:rsidRDefault="00D844BC" w:rsidP="00D844BC">
      <w:pPr>
        <w:spacing w:after="0"/>
        <w:jc w:val="center"/>
        <w:rPr>
          <w:rFonts w:cstheme="minorHAnsi"/>
        </w:rPr>
      </w:pPr>
      <w:r w:rsidRPr="004D6453">
        <w:rPr>
          <w:rFonts w:cstheme="minorHAnsi"/>
        </w:rPr>
        <w:t>(</w:t>
      </w:r>
      <w:proofErr w:type="gramStart"/>
      <w:r w:rsidRPr="004D6453">
        <w:rPr>
          <w:rFonts w:cstheme="minorHAnsi"/>
        </w:rPr>
        <w:t>à</w:t>
      </w:r>
      <w:proofErr w:type="gramEnd"/>
      <w:r w:rsidRPr="004D6453">
        <w:rPr>
          <w:rFonts w:cstheme="minorHAnsi"/>
        </w:rPr>
        <w:t xml:space="preserve"> </w:t>
      </w:r>
      <w:r>
        <w:rPr>
          <w:rFonts w:cstheme="minorHAnsi"/>
        </w:rPr>
        <w:t>consulter</w:t>
      </w:r>
      <w:r w:rsidRPr="004D6453">
        <w:rPr>
          <w:rFonts w:cstheme="minorHAnsi"/>
        </w:rPr>
        <w:t xml:space="preserve"> sur le site de la </w:t>
      </w:r>
      <w:r>
        <w:rPr>
          <w:rFonts w:cstheme="minorHAnsi"/>
        </w:rPr>
        <w:t>commune</w:t>
      </w:r>
      <w:r w:rsidRPr="004D6453">
        <w:rPr>
          <w:rFonts w:cstheme="minorHAnsi"/>
        </w:rPr>
        <w:t xml:space="preserve">) </w:t>
      </w:r>
      <w:hyperlink r:id="rId7" w:history="1">
        <w:r w:rsidRPr="004D6453">
          <w:rPr>
            <w:rStyle w:val="Lienhypertexte"/>
            <w:rFonts w:cstheme="minorHAnsi"/>
          </w:rPr>
          <w:t>www.stluminedecoutais.fr</w:t>
        </w:r>
      </w:hyperlink>
    </w:p>
    <w:p w14:paraId="27A1DDA4" w14:textId="77777777" w:rsidR="00A7288F" w:rsidRDefault="00A7288F" w:rsidP="00D844BC">
      <w:pPr>
        <w:tabs>
          <w:tab w:val="left" w:pos="-1134"/>
        </w:tabs>
      </w:pPr>
    </w:p>
    <w:p w14:paraId="73A93101" w14:textId="77777777" w:rsidR="00D844BC" w:rsidRDefault="00D844BC" w:rsidP="00D844BC">
      <w:pPr>
        <w:tabs>
          <w:tab w:val="left" w:pos="-1134"/>
        </w:tabs>
      </w:pPr>
    </w:p>
    <w:p w14:paraId="2633A5CF" w14:textId="77777777" w:rsidR="00D844BC" w:rsidRDefault="00D844BC" w:rsidP="00D844BC">
      <w:pPr>
        <w:tabs>
          <w:tab w:val="left" w:pos="-1134"/>
        </w:tabs>
      </w:pPr>
    </w:p>
    <w:p w14:paraId="32823A57" w14:textId="77777777" w:rsidR="00D844BC" w:rsidRDefault="00D844BC" w:rsidP="00D844BC">
      <w:pPr>
        <w:tabs>
          <w:tab w:val="left" w:pos="-1134"/>
        </w:tabs>
      </w:pPr>
    </w:p>
    <w:p w14:paraId="5A9CF260" w14:textId="33D23A9F" w:rsidR="00D844BC" w:rsidRPr="00DE6C7F" w:rsidRDefault="00DE6C7F" w:rsidP="00D844BC">
      <w:pPr>
        <w:tabs>
          <w:tab w:val="left" w:pos="-1134"/>
        </w:tabs>
        <w:rPr>
          <w:b/>
          <w:bCs/>
        </w:rPr>
      </w:pPr>
      <w:r w:rsidRPr="00DE6C7F">
        <w:rPr>
          <w:b/>
          <w:bCs/>
        </w:rPr>
        <w:t xml:space="preserve">La création du compte BL est </w:t>
      </w:r>
      <w:r>
        <w:rPr>
          <w:b/>
          <w:bCs/>
        </w:rPr>
        <w:t xml:space="preserve">à </w:t>
      </w:r>
      <w:r w:rsidRPr="00DE6C7F">
        <w:rPr>
          <w:b/>
          <w:bCs/>
        </w:rPr>
        <w:t>effectuer après avoir reçu le mail avec les codes.</w:t>
      </w:r>
    </w:p>
    <w:p w14:paraId="1182A486" w14:textId="77777777" w:rsidR="00D844BC" w:rsidRDefault="00D844BC" w:rsidP="00D844BC">
      <w:pPr>
        <w:tabs>
          <w:tab w:val="left" w:pos="-1134"/>
        </w:tabs>
      </w:pPr>
    </w:p>
    <w:p w14:paraId="660F7123" w14:textId="77777777" w:rsidR="00D844BC" w:rsidRDefault="00D844BC" w:rsidP="00D844BC">
      <w:pPr>
        <w:tabs>
          <w:tab w:val="left" w:pos="-1134"/>
        </w:tabs>
      </w:pPr>
    </w:p>
    <w:p w14:paraId="79109BE6" w14:textId="77777777" w:rsidR="00D844BC" w:rsidRDefault="00D844BC" w:rsidP="00D844BC">
      <w:pPr>
        <w:tabs>
          <w:tab w:val="left" w:pos="-1134"/>
        </w:tabs>
      </w:pPr>
    </w:p>
    <w:p w14:paraId="7CEC8DD3" w14:textId="77777777" w:rsidR="00D844BC" w:rsidRDefault="00D844BC" w:rsidP="00D844BC">
      <w:pPr>
        <w:tabs>
          <w:tab w:val="left" w:pos="-1134"/>
        </w:tabs>
      </w:pPr>
    </w:p>
    <w:p w14:paraId="6424278F" w14:textId="77777777" w:rsidR="00D844BC" w:rsidRDefault="00D844BC" w:rsidP="00D844BC">
      <w:pPr>
        <w:tabs>
          <w:tab w:val="left" w:pos="2764"/>
        </w:tabs>
      </w:pPr>
    </w:p>
    <w:p w14:paraId="5A0E73E9" w14:textId="77777777" w:rsidR="00D844BC" w:rsidRDefault="00D844BC" w:rsidP="00D844BC">
      <w:pPr>
        <w:tabs>
          <w:tab w:val="left" w:pos="2764"/>
        </w:tabs>
      </w:pPr>
    </w:p>
    <w:p w14:paraId="0907C157" w14:textId="79FDC04C" w:rsidR="00D844BC" w:rsidRDefault="00D844BC" w:rsidP="00D844BC">
      <w:pPr>
        <w:tabs>
          <w:tab w:val="left" w:pos="-1134"/>
        </w:tabs>
      </w:pPr>
      <w:r w:rsidRPr="00D844BC">
        <w:rPr>
          <w:noProof/>
        </w:rPr>
        <w:drawing>
          <wp:anchor distT="0" distB="0" distL="114300" distR="114300" simplePos="0" relativeHeight="251662336" behindDoc="1" locked="0" layoutInCell="1" allowOverlap="1" wp14:anchorId="16C71AE6" wp14:editId="3E46FB52">
            <wp:simplePos x="0" y="0"/>
            <wp:positionH relativeFrom="column">
              <wp:posOffset>715645</wp:posOffset>
            </wp:positionH>
            <wp:positionV relativeFrom="paragraph">
              <wp:posOffset>-3810</wp:posOffset>
            </wp:positionV>
            <wp:extent cx="4092295" cy="5502117"/>
            <wp:effectExtent l="0" t="0" r="0" b="0"/>
            <wp:wrapTight wrapText="bothSides">
              <wp:wrapPolygon edited="0">
                <wp:start x="0" y="0"/>
                <wp:lineTo x="0" y="21540"/>
                <wp:lineTo x="21520" y="21540"/>
                <wp:lineTo x="21520" y="0"/>
                <wp:lineTo x="0" y="0"/>
              </wp:wrapPolygon>
            </wp:wrapTight>
            <wp:docPr id="1580826570" name="Image 1" descr="Une image contenant texte, capture d’écran, Site web, Page web&#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26570" name="Image 1" descr="Une image contenant texte, capture d’écran, Site web, Page web&#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4092295" cy="5502117"/>
                    </a:xfrm>
                    <a:prstGeom prst="rect">
                      <a:avLst/>
                    </a:prstGeom>
                  </pic:spPr>
                </pic:pic>
              </a:graphicData>
            </a:graphic>
            <wp14:sizeRelH relativeFrom="page">
              <wp14:pctWidth>0</wp14:pctWidth>
            </wp14:sizeRelH>
            <wp14:sizeRelV relativeFrom="page">
              <wp14:pctHeight>0</wp14:pctHeight>
            </wp14:sizeRelV>
          </wp:anchor>
        </w:drawing>
      </w:r>
    </w:p>
    <w:p w14:paraId="16D154DF" w14:textId="77777777" w:rsidR="00D844BC" w:rsidRDefault="00D844BC" w:rsidP="00D844BC">
      <w:pPr>
        <w:tabs>
          <w:tab w:val="left" w:pos="-1134"/>
        </w:tabs>
      </w:pPr>
    </w:p>
    <w:p w14:paraId="74CA660B" w14:textId="77777777" w:rsidR="00D844BC" w:rsidRDefault="00D844BC" w:rsidP="00D844BC">
      <w:pPr>
        <w:tabs>
          <w:tab w:val="left" w:pos="-1134"/>
        </w:tabs>
      </w:pPr>
    </w:p>
    <w:p w14:paraId="5706517B" w14:textId="77777777" w:rsidR="00D844BC" w:rsidRDefault="00D844BC" w:rsidP="00D844BC">
      <w:pPr>
        <w:tabs>
          <w:tab w:val="left" w:pos="-1134"/>
        </w:tabs>
      </w:pPr>
    </w:p>
    <w:p w14:paraId="3011D93A" w14:textId="441894B7" w:rsidR="00D844BC" w:rsidRDefault="00D844BC" w:rsidP="00D844BC">
      <w:pPr>
        <w:tabs>
          <w:tab w:val="left" w:pos="-1134"/>
        </w:tabs>
      </w:pPr>
    </w:p>
    <w:p w14:paraId="76866183" w14:textId="77777777" w:rsidR="00D844BC" w:rsidRDefault="00D844BC" w:rsidP="00D844BC">
      <w:pPr>
        <w:tabs>
          <w:tab w:val="left" w:pos="-1134"/>
        </w:tabs>
      </w:pPr>
    </w:p>
    <w:p w14:paraId="70F9CFB4" w14:textId="77777777" w:rsidR="00D844BC" w:rsidRDefault="00D844BC" w:rsidP="00D844BC">
      <w:pPr>
        <w:tabs>
          <w:tab w:val="left" w:pos="-1134"/>
        </w:tabs>
      </w:pPr>
    </w:p>
    <w:p w14:paraId="75F26A73" w14:textId="77777777" w:rsidR="00D844BC" w:rsidRDefault="00D844BC" w:rsidP="00D844BC">
      <w:pPr>
        <w:tabs>
          <w:tab w:val="left" w:pos="-1134"/>
        </w:tabs>
      </w:pPr>
    </w:p>
    <w:p w14:paraId="19E64AC3" w14:textId="77777777" w:rsidR="00D844BC" w:rsidRDefault="00D844BC" w:rsidP="00D844BC">
      <w:pPr>
        <w:tabs>
          <w:tab w:val="left" w:pos="-1134"/>
        </w:tabs>
      </w:pPr>
    </w:p>
    <w:p w14:paraId="42664FC1" w14:textId="68A39936" w:rsidR="00D844BC" w:rsidRDefault="00D844BC" w:rsidP="00D844BC">
      <w:pPr>
        <w:tabs>
          <w:tab w:val="left" w:pos="-1134"/>
        </w:tabs>
      </w:pPr>
    </w:p>
    <w:p w14:paraId="476E43E2" w14:textId="27110416" w:rsidR="00D844BC" w:rsidRDefault="00D844BC" w:rsidP="00D844BC">
      <w:pPr>
        <w:tabs>
          <w:tab w:val="left" w:pos="-1134"/>
        </w:tabs>
      </w:pPr>
    </w:p>
    <w:p w14:paraId="6401095C" w14:textId="26772972" w:rsidR="00D844BC" w:rsidRDefault="00D844BC" w:rsidP="00D844BC">
      <w:pPr>
        <w:tabs>
          <w:tab w:val="left" w:pos="-1134"/>
        </w:tabs>
      </w:pPr>
    </w:p>
    <w:p w14:paraId="69E3878F" w14:textId="77777777" w:rsidR="00D844BC" w:rsidRDefault="00D844BC" w:rsidP="00D844BC">
      <w:pPr>
        <w:tabs>
          <w:tab w:val="left" w:pos="-1134"/>
        </w:tabs>
      </w:pPr>
    </w:p>
    <w:p w14:paraId="66840984" w14:textId="77777777" w:rsidR="00D844BC" w:rsidRDefault="00D844BC" w:rsidP="00D844BC">
      <w:pPr>
        <w:tabs>
          <w:tab w:val="left" w:pos="-1134"/>
        </w:tabs>
      </w:pPr>
    </w:p>
    <w:p w14:paraId="7FBFAE72" w14:textId="77777777" w:rsidR="00D844BC" w:rsidRDefault="00D844BC" w:rsidP="00D844BC">
      <w:pPr>
        <w:tabs>
          <w:tab w:val="left" w:pos="-1134"/>
        </w:tabs>
      </w:pPr>
    </w:p>
    <w:p w14:paraId="0EBE42CE" w14:textId="0B9DC88C" w:rsidR="00D844BC" w:rsidRDefault="00D844BC" w:rsidP="00D844BC">
      <w:pPr>
        <w:tabs>
          <w:tab w:val="left" w:pos="-1134"/>
        </w:tabs>
      </w:pPr>
    </w:p>
    <w:p w14:paraId="39EE2826" w14:textId="46895862" w:rsidR="00D844BC" w:rsidRDefault="00D844BC" w:rsidP="00D844BC">
      <w:pPr>
        <w:tabs>
          <w:tab w:val="left" w:pos="-1134"/>
        </w:tabs>
      </w:pPr>
    </w:p>
    <w:p w14:paraId="581DBD38" w14:textId="67398ABA" w:rsidR="00D844BC" w:rsidRDefault="00D844BC" w:rsidP="00D844BC">
      <w:pPr>
        <w:tabs>
          <w:tab w:val="left" w:pos="-1134"/>
        </w:tabs>
      </w:pPr>
      <w:r>
        <w:rPr>
          <w:noProof/>
          <w:lang w:eastAsia="fr-FR"/>
        </w:rPr>
        <w:lastRenderedPageBreak/>
        <w:drawing>
          <wp:anchor distT="0" distB="0" distL="114300" distR="114300" simplePos="0" relativeHeight="251658240" behindDoc="1" locked="0" layoutInCell="1" allowOverlap="1" wp14:anchorId="16384611" wp14:editId="0E286A3F">
            <wp:simplePos x="0" y="0"/>
            <wp:positionH relativeFrom="column">
              <wp:posOffset>-137795</wp:posOffset>
            </wp:positionH>
            <wp:positionV relativeFrom="paragraph">
              <wp:posOffset>612775</wp:posOffset>
            </wp:positionV>
            <wp:extent cx="5760720" cy="3485515"/>
            <wp:effectExtent l="0" t="0" r="0" b="0"/>
            <wp:wrapTight wrapText="bothSides">
              <wp:wrapPolygon edited="0">
                <wp:start x="0" y="0"/>
                <wp:lineTo x="0" y="21486"/>
                <wp:lineTo x="21500" y="21486"/>
                <wp:lineTo x="21500" y="0"/>
                <wp:lineTo x="0" y="0"/>
              </wp:wrapPolygon>
            </wp:wrapTight>
            <wp:docPr id="4" name="Image 4" descr="Une image contenant texte, capture d’écran, Site web, Page web&#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capture d’écran, Site web, Page web&#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5760720" cy="3485515"/>
                    </a:xfrm>
                    <a:prstGeom prst="rect">
                      <a:avLst/>
                    </a:prstGeom>
                  </pic:spPr>
                </pic:pic>
              </a:graphicData>
            </a:graphic>
            <wp14:sizeRelH relativeFrom="page">
              <wp14:pctWidth>0</wp14:pctWidth>
            </wp14:sizeRelH>
            <wp14:sizeRelV relativeFrom="page">
              <wp14:pctHeight>0</wp14:pctHeight>
            </wp14:sizeRelV>
          </wp:anchor>
        </w:drawing>
      </w:r>
    </w:p>
    <w:p w14:paraId="22065467" w14:textId="79B5DB0B" w:rsidR="00D844BC" w:rsidRDefault="00D844BC" w:rsidP="00D844BC">
      <w:pPr>
        <w:tabs>
          <w:tab w:val="left" w:pos="-1134"/>
        </w:tabs>
      </w:pPr>
    </w:p>
    <w:p w14:paraId="023C1382" w14:textId="77777777" w:rsidR="00D844BC" w:rsidRPr="00D844BC" w:rsidRDefault="00D844BC" w:rsidP="00D844BC"/>
    <w:p w14:paraId="06541B42" w14:textId="24448EC1" w:rsidR="00D844BC" w:rsidRDefault="00D844BC" w:rsidP="00D844BC">
      <w:pPr>
        <w:tabs>
          <w:tab w:val="left" w:pos="2868"/>
        </w:tabs>
      </w:pPr>
      <w:r>
        <w:tab/>
      </w:r>
    </w:p>
    <w:p w14:paraId="345F7BA9" w14:textId="77777777" w:rsidR="00D844BC" w:rsidRDefault="00D844BC" w:rsidP="00D844BC">
      <w:pPr>
        <w:tabs>
          <w:tab w:val="left" w:pos="2868"/>
        </w:tabs>
      </w:pPr>
    </w:p>
    <w:p w14:paraId="654F7350" w14:textId="77777777" w:rsidR="00D844BC" w:rsidRDefault="00D844BC" w:rsidP="00D844BC">
      <w:pPr>
        <w:tabs>
          <w:tab w:val="left" w:pos="2868"/>
        </w:tabs>
      </w:pPr>
    </w:p>
    <w:p w14:paraId="24A8C86D" w14:textId="77777777" w:rsidR="00D844BC" w:rsidRDefault="00D844BC" w:rsidP="00D844BC">
      <w:pPr>
        <w:tabs>
          <w:tab w:val="left" w:pos="2868"/>
        </w:tabs>
      </w:pPr>
    </w:p>
    <w:p w14:paraId="6357F275" w14:textId="77777777" w:rsidR="00D844BC" w:rsidRDefault="00D844BC" w:rsidP="00D844BC">
      <w:pPr>
        <w:tabs>
          <w:tab w:val="left" w:pos="2868"/>
        </w:tabs>
      </w:pPr>
    </w:p>
    <w:p w14:paraId="74525308" w14:textId="77777777" w:rsidR="00D844BC" w:rsidRDefault="00D844BC" w:rsidP="00D844BC">
      <w:pPr>
        <w:tabs>
          <w:tab w:val="left" w:pos="2868"/>
        </w:tabs>
      </w:pPr>
    </w:p>
    <w:p w14:paraId="14BE2A06" w14:textId="77777777" w:rsidR="00D844BC" w:rsidRDefault="00D844BC" w:rsidP="00D844BC">
      <w:pPr>
        <w:tabs>
          <w:tab w:val="left" w:pos="2868"/>
        </w:tabs>
      </w:pPr>
    </w:p>
    <w:p w14:paraId="79C41AB0" w14:textId="77777777" w:rsidR="00D844BC" w:rsidRDefault="00D844BC" w:rsidP="00D844BC">
      <w:pPr>
        <w:tabs>
          <w:tab w:val="left" w:pos="2868"/>
        </w:tabs>
      </w:pPr>
    </w:p>
    <w:p w14:paraId="19ECD3B1" w14:textId="77777777" w:rsidR="00D844BC" w:rsidRDefault="00D844BC" w:rsidP="00D844BC">
      <w:pPr>
        <w:tabs>
          <w:tab w:val="left" w:pos="2868"/>
        </w:tabs>
      </w:pPr>
    </w:p>
    <w:p w14:paraId="6B67FAA7" w14:textId="77777777" w:rsidR="00D844BC" w:rsidRDefault="00D844BC" w:rsidP="00D844BC">
      <w:pPr>
        <w:tabs>
          <w:tab w:val="left" w:pos="2868"/>
        </w:tabs>
      </w:pPr>
    </w:p>
    <w:p w14:paraId="36CDA629" w14:textId="77777777" w:rsidR="00D844BC" w:rsidRDefault="00D844BC" w:rsidP="00D844BC">
      <w:pPr>
        <w:tabs>
          <w:tab w:val="left" w:pos="2868"/>
        </w:tabs>
      </w:pPr>
    </w:p>
    <w:p w14:paraId="78F66C63" w14:textId="77777777" w:rsidR="00D844BC" w:rsidRDefault="00D844BC" w:rsidP="00D844BC">
      <w:pPr>
        <w:tabs>
          <w:tab w:val="left" w:pos="2868"/>
        </w:tabs>
      </w:pPr>
    </w:p>
    <w:p w14:paraId="0F7E80B7" w14:textId="77777777" w:rsidR="00D844BC" w:rsidRDefault="00D844BC" w:rsidP="00D844BC">
      <w:pPr>
        <w:tabs>
          <w:tab w:val="left" w:pos="2868"/>
        </w:tabs>
      </w:pPr>
    </w:p>
    <w:p w14:paraId="7E3F5401" w14:textId="77777777" w:rsidR="00D844BC" w:rsidRDefault="00D844BC" w:rsidP="00D844BC">
      <w:pPr>
        <w:tabs>
          <w:tab w:val="left" w:pos="2868"/>
        </w:tabs>
      </w:pPr>
    </w:p>
    <w:p w14:paraId="71302F91" w14:textId="77777777" w:rsidR="00D844BC" w:rsidRDefault="00D844BC" w:rsidP="00D844BC">
      <w:pPr>
        <w:tabs>
          <w:tab w:val="left" w:pos="2868"/>
        </w:tabs>
      </w:pPr>
    </w:p>
    <w:p w14:paraId="1FAB312D" w14:textId="77777777" w:rsidR="00D844BC" w:rsidRDefault="00D844BC" w:rsidP="00D844BC">
      <w:pPr>
        <w:tabs>
          <w:tab w:val="left" w:pos="2868"/>
        </w:tabs>
      </w:pPr>
    </w:p>
    <w:p w14:paraId="266A75DE" w14:textId="77777777" w:rsidR="00D844BC" w:rsidRDefault="00D844BC" w:rsidP="00D844BC">
      <w:pPr>
        <w:tabs>
          <w:tab w:val="left" w:pos="2868"/>
        </w:tabs>
      </w:pPr>
    </w:p>
    <w:p w14:paraId="5F05C440" w14:textId="77777777" w:rsidR="00D844BC" w:rsidRDefault="00D844BC" w:rsidP="00D844BC">
      <w:pPr>
        <w:tabs>
          <w:tab w:val="left" w:pos="2764"/>
        </w:tabs>
      </w:pPr>
    </w:p>
    <w:p w14:paraId="1FFD1DC1" w14:textId="27B09B5A" w:rsidR="00483515" w:rsidRDefault="00483515" w:rsidP="00483515">
      <w:r>
        <w:rPr>
          <w:noProof/>
        </w:rPr>
        <w:lastRenderedPageBreak/>
        <mc:AlternateContent>
          <mc:Choice Requires="wps">
            <w:drawing>
              <wp:anchor distT="45720" distB="45720" distL="114300" distR="114300" simplePos="0" relativeHeight="251668480" behindDoc="0" locked="0" layoutInCell="1" allowOverlap="1" wp14:anchorId="519F5E4A" wp14:editId="2C9693CB">
                <wp:simplePos x="0" y="0"/>
                <wp:positionH relativeFrom="column">
                  <wp:posOffset>1727835</wp:posOffset>
                </wp:positionH>
                <wp:positionV relativeFrom="paragraph">
                  <wp:posOffset>179070</wp:posOffset>
                </wp:positionV>
                <wp:extent cx="3467735" cy="1348740"/>
                <wp:effectExtent l="0" t="0" r="0" b="4445"/>
                <wp:wrapSquare wrapText="bothSides"/>
                <wp:docPr id="212997182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348740"/>
                        </a:xfrm>
                        <a:prstGeom prst="rect">
                          <a:avLst/>
                        </a:prstGeom>
                        <a:solidFill>
                          <a:srgbClr val="FFFFFF"/>
                        </a:solidFill>
                        <a:ln w="9525">
                          <a:solidFill>
                            <a:srgbClr val="000000"/>
                          </a:solidFill>
                          <a:miter lim="800000"/>
                          <a:headEnd/>
                          <a:tailEnd/>
                        </a:ln>
                      </wps:spPr>
                      <wps:txbx>
                        <w:txbxContent>
                          <w:p w14:paraId="594B5598" w14:textId="77777777" w:rsidR="00483515" w:rsidRPr="00237FA6" w:rsidRDefault="00483515" w:rsidP="00483515">
                            <w:pPr>
                              <w:spacing w:after="0"/>
                              <w:jc w:val="center"/>
                              <w:rPr>
                                <w:rFonts w:cstheme="minorHAnsi"/>
                                <w:b/>
                                <w:sz w:val="28"/>
                                <w:szCs w:val="28"/>
                              </w:rPr>
                            </w:pPr>
                            <w:r w:rsidRPr="00237FA6">
                              <w:rPr>
                                <w:rFonts w:cstheme="minorHAnsi"/>
                                <w:b/>
                                <w:sz w:val="28"/>
                                <w:szCs w:val="28"/>
                              </w:rPr>
                              <w:t>Règlement intérieur du service enfance</w:t>
                            </w:r>
                          </w:p>
                          <w:p w14:paraId="3A1F8894" w14:textId="77777777" w:rsidR="00483515" w:rsidRPr="00237FA6" w:rsidRDefault="00483515" w:rsidP="00483515">
                            <w:pPr>
                              <w:spacing w:after="0"/>
                              <w:jc w:val="center"/>
                              <w:rPr>
                                <w:rFonts w:cstheme="minorHAnsi"/>
                                <w:b/>
                                <w:sz w:val="28"/>
                                <w:szCs w:val="28"/>
                              </w:rPr>
                            </w:pPr>
                            <w:r w:rsidRPr="00237FA6">
                              <w:rPr>
                                <w:rFonts w:cstheme="minorHAnsi"/>
                                <w:b/>
                                <w:sz w:val="28"/>
                                <w:szCs w:val="28"/>
                              </w:rPr>
                              <w:t>Accueil périscolaire (APS)</w:t>
                            </w:r>
                          </w:p>
                          <w:p w14:paraId="66C75FDE" w14:textId="77777777" w:rsidR="00483515" w:rsidRPr="00237FA6" w:rsidRDefault="00483515" w:rsidP="00483515">
                            <w:pPr>
                              <w:spacing w:after="0"/>
                              <w:jc w:val="center"/>
                              <w:rPr>
                                <w:rFonts w:cstheme="minorHAnsi"/>
                                <w:b/>
                                <w:sz w:val="28"/>
                                <w:szCs w:val="28"/>
                              </w:rPr>
                            </w:pPr>
                            <w:r w:rsidRPr="00237FA6">
                              <w:rPr>
                                <w:rFonts w:cstheme="minorHAnsi"/>
                                <w:b/>
                                <w:sz w:val="28"/>
                                <w:szCs w:val="28"/>
                              </w:rPr>
                              <w:t>Accueil de Loisirs (ALSH)</w:t>
                            </w:r>
                          </w:p>
                          <w:p w14:paraId="09B5BA24" w14:textId="77777777" w:rsidR="00483515" w:rsidRPr="00237FA6" w:rsidRDefault="00483515" w:rsidP="00483515">
                            <w:pPr>
                              <w:spacing w:after="0"/>
                              <w:ind w:left="708" w:firstLine="708"/>
                              <w:rPr>
                                <w:rFonts w:cstheme="minorHAnsi"/>
                                <w:b/>
                                <w:sz w:val="28"/>
                                <w:szCs w:val="28"/>
                              </w:rPr>
                            </w:pPr>
                            <w:r w:rsidRPr="00237FA6">
                              <w:rPr>
                                <w:rFonts w:cstheme="minorHAnsi"/>
                                <w:b/>
                                <w:sz w:val="28"/>
                                <w:szCs w:val="28"/>
                              </w:rPr>
                              <w:t>Restaurant scolaire</w:t>
                            </w:r>
                          </w:p>
                          <w:p w14:paraId="1BB2BF89" w14:textId="594918E1" w:rsidR="00483515" w:rsidRPr="00237FA6" w:rsidRDefault="00483515" w:rsidP="00483515">
                            <w:pPr>
                              <w:spacing w:after="0"/>
                              <w:jc w:val="center"/>
                              <w:rPr>
                                <w:rFonts w:cstheme="minorHAnsi"/>
                                <w:b/>
                                <w:sz w:val="28"/>
                                <w:szCs w:val="28"/>
                              </w:rPr>
                            </w:pPr>
                            <w:r w:rsidRPr="00237FA6">
                              <w:rPr>
                                <w:rFonts w:cstheme="minorHAnsi"/>
                                <w:b/>
                                <w:sz w:val="28"/>
                                <w:szCs w:val="28"/>
                              </w:rPr>
                              <w:t>Du</w:t>
                            </w:r>
                            <w:r>
                              <w:rPr>
                                <w:rFonts w:cstheme="minorHAnsi"/>
                                <w:b/>
                                <w:sz w:val="28"/>
                                <w:szCs w:val="28"/>
                              </w:rPr>
                              <w:t xml:space="preserve"> 202</w:t>
                            </w:r>
                            <w:r w:rsidR="00FC1F4D">
                              <w:rPr>
                                <w:rFonts w:cstheme="minorHAnsi"/>
                                <w:b/>
                                <w:sz w:val="28"/>
                                <w:szCs w:val="28"/>
                              </w:rPr>
                              <w:t>6</w:t>
                            </w:r>
                            <w:r>
                              <w:rPr>
                                <w:rFonts w:cstheme="minorHAnsi"/>
                                <w:b/>
                                <w:sz w:val="28"/>
                                <w:szCs w:val="28"/>
                              </w:rPr>
                              <w:t>/202</w:t>
                            </w:r>
                            <w:r w:rsidR="00FC1F4D">
                              <w:rPr>
                                <w:rFonts w:cstheme="minorHAnsi"/>
                                <w:b/>
                                <w:sz w:val="28"/>
                                <w:szCs w:val="28"/>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9F5E4A" id="Zone de texte 1" o:spid="_x0000_s1027" type="#_x0000_t202" style="position:absolute;margin-left:136.05pt;margin-top:14.1pt;width:273.05pt;height:106.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">
                <v:textbox style="mso-fit-shape-to-text:t">
                  <w:txbxContent>
                    <w:p w14:paraId="594B5598" w14:textId="77777777" w:rsidR="00483515" w:rsidRPr="00237FA6" w:rsidRDefault="00483515" w:rsidP="00483515">
                      <w:pPr>
                        <w:spacing w:after="0"/>
                        <w:jc w:val="center"/>
                        <w:rPr>
                          <w:rFonts w:cstheme="minorHAnsi"/>
                          <w:b/>
                          <w:sz w:val="28"/>
                          <w:szCs w:val="28"/>
                        </w:rPr>
                      </w:pPr>
                      <w:r w:rsidRPr="00237FA6">
                        <w:rPr>
                          <w:rFonts w:cstheme="minorHAnsi"/>
                          <w:b/>
                          <w:sz w:val="28"/>
                          <w:szCs w:val="28"/>
                        </w:rPr>
                        <w:t>Règlement intérieur du service enfance</w:t>
                      </w:r>
                    </w:p>
                    <w:p w14:paraId="3A1F8894" w14:textId="77777777" w:rsidR="00483515" w:rsidRPr="00237FA6" w:rsidRDefault="00483515" w:rsidP="00483515">
                      <w:pPr>
                        <w:spacing w:after="0"/>
                        <w:jc w:val="center"/>
                        <w:rPr>
                          <w:rFonts w:cstheme="minorHAnsi"/>
                          <w:b/>
                          <w:sz w:val="28"/>
                          <w:szCs w:val="28"/>
                        </w:rPr>
                      </w:pPr>
                      <w:r w:rsidRPr="00237FA6">
                        <w:rPr>
                          <w:rFonts w:cstheme="minorHAnsi"/>
                          <w:b/>
                          <w:sz w:val="28"/>
                          <w:szCs w:val="28"/>
                        </w:rPr>
                        <w:t>Accueil périscolaire (APS)</w:t>
                      </w:r>
                    </w:p>
                    <w:p w14:paraId="66C75FDE" w14:textId="77777777" w:rsidR="00483515" w:rsidRPr="00237FA6" w:rsidRDefault="00483515" w:rsidP="00483515">
                      <w:pPr>
                        <w:spacing w:after="0"/>
                        <w:jc w:val="center"/>
                        <w:rPr>
                          <w:rFonts w:cstheme="minorHAnsi"/>
                          <w:b/>
                          <w:sz w:val="28"/>
                          <w:szCs w:val="28"/>
                        </w:rPr>
                      </w:pPr>
                      <w:r w:rsidRPr="00237FA6">
                        <w:rPr>
                          <w:rFonts w:cstheme="minorHAnsi"/>
                          <w:b/>
                          <w:sz w:val="28"/>
                          <w:szCs w:val="28"/>
                        </w:rPr>
                        <w:t>Accueil de Loisirs (ALSH)</w:t>
                      </w:r>
                    </w:p>
                    <w:p w14:paraId="09B5BA24" w14:textId="77777777" w:rsidR="00483515" w:rsidRPr="00237FA6" w:rsidRDefault="00483515" w:rsidP="00483515">
                      <w:pPr>
                        <w:spacing w:after="0"/>
                        <w:ind w:left="708" w:firstLine="708"/>
                        <w:rPr>
                          <w:rFonts w:cstheme="minorHAnsi"/>
                          <w:b/>
                          <w:sz w:val="28"/>
                          <w:szCs w:val="28"/>
                        </w:rPr>
                      </w:pPr>
                      <w:r w:rsidRPr="00237FA6">
                        <w:rPr>
                          <w:rFonts w:cstheme="minorHAnsi"/>
                          <w:b/>
                          <w:sz w:val="28"/>
                          <w:szCs w:val="28"/>
                        </w:rPr>
                        <w:t>Restaurant scolaire</w:t>
                      </w:r>
                    </w:p>
                    <w:p w14:paraId="1BB2BF89" w14:textId="594918E1" w:rsidR="00483515" w:rsidRPr="00237FA6" w:rsidRDefault="00483515" w:rsidP="00483515">
                      <w:pPr>
                        <w:spacing w:after="0"/>
                        <w:jc w:val="center"/>
                        <w:rPr>
                          <w:rFonts w:cstheme="minorHAnsi"/>
                          <w:b/>
                          <w:sz w:val="28"/>
                          <w:szCs w:val="28"/>
                        </w:rPr>
                      </w:pPr>
                      <w:r w:rsidRPr="00237FA6">
                        <w:rPr>
                          <w:rFonts w:cstheme="minorHAnsi"/>
                          <w:b/>
                          <w:sz w:val="28"/>
                          <w:szCs w:val="28"/>
                        </w:rPr>
                        <w:t>Du</w:t>
                      </w:r>
                      <w:r>
                        <w:rPr>
                          <w:rFonts w:cstheme="minorHAnsi"/>
                          <w:b/>
                          <w:sz w:val="28"/>
                          <w:szCs w:val="28"/>
                        </w:rPr>
                        <w:t xml:space="preserve"> 202</w:t>
                      </w:r>
                      <w:r w:rsidR="00FC1F4D">
                        <w:rPr>
                          <w:rFonts w:cstheme="minorHAnsi"/>
                          <w:b/>
                          <w:sz w:val="28"/>
                          <w:szCs w:val="28"/>
                        </w:rPr>
                        <w:t>6</w:t>
                      </w:r>
                      <w:r>
                        <w:rPr>
                          <w:rFonts w:cstheme="minorHAnsi"/>
                          <w:b/>
                          <w:sz w:val="28"/>
                          <w:szCs w:val="28"/>
                        </w:rPr>
                        <w:t>/202</w:t>
                      </w:r>
                      <w:r w:rsidR="00FC1F4D">
                        <w:rPr>
                          <w:rFonts w:cstheme="minorHAnsi"/>
                          <w:b/>
                          <w:sz w:val="28"/>
                          <w:szCs w:val="28"/>
                        </w:rPr>
                        <w:t>7</w:t>
                      </w:r>
                    </w:p>
                  </w:txbxContent>
                </v:textbox>
                <w10:wrap type="square"/>
              </v:shape>
            </w:pict>
          </mc:Fallback>
        </mc:AlternateContent>
      </w:r>
      <w:r w:rsidRPr="00237FA6">
        <w:rPr>
          <w:noProof/>
          <w:lang w:eastAsia="fr-FR"/>
        </w:rPr>
        <w:drawing>
          <wp:inline distT="0" distB="0" distL="0" distR="0" wp14:anchorId="090BE0F8" wp14:editId="27C2381B">
            <wp:extent cx="1268730" cy="1391920"/>
            <wp:effectExtent l="0" t="0" r="7620" b="0"/>
            <wp:docPr id="1617865122" name="Image 1617865122" descr="C:\Users\Utilisateur\Pictures\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Pictures\LOGO MAIRI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8730" cy="1391920"/>
                    </a:xfrm>
                    <a:prstGeom prst="rect">
                      <a:avLst/>
                    </a:prstGeom>
                    <a:noFill/>
                    <a:ln>
                      <a:noFill/>
                    </a:ln>
                  </pic:spPr>
                </pic:pic>
              </a:graphicData>
            </a:graphic>
          </wp:inline>
        </w:drawing>
      </w:r>
    </w:p>
    <w:p w14:paraId="487C3DF2" w14:textId="77777777" w:rsidR="00483515" w:rsidRDefault="00483515" w:rsidP="00483515"/>
    <w:p w14:paraId="61615044" w14:textId="77777777" w:rsidR="00483515" w:rsidRDefault="00483515" w:rsidP="00483515">
      <w:pPr>
        <w:pStyle w:val="Paragraphedeliste"/>
        <w:numPr>
          <w:ilvl w:val="0"/>
          <w:numId w:val="3"/>
        </w:numPr>
        <w:spacing w:after="160" w:line="259" w:lineRule="auto"/>
      </w:pPr>
      <w:r w:rsidRPr="00237FA6">
        <w:rPr>
          <w:b/>
          <w:u w:val="single"/>
        </w:rPr>
        <w:t>LE SERVICE ENFANCE :</w:t>
      </w:r>
      <w:r>
        <w:t xml:space="preserve"> </w:t>
      </w:r>
    </w:p>
    <w:p w14:paraId="605F1F86" w14:textId="77777777" w:rsidR="00483515" w:rsidRDefault="00483515" w:rsidP="00483515">
      <w:pPr>
        <w:ind w:left="-426"/>
      </w:pPr>
      <w:r>
        <w:t>L’accueil périscolaire, l’accueil de loisirs et le restaurant scolaire accueillent les enfants scolarisés en maternelle et élémentaire des 2 écoles. Les accueils périscolaires et de loisirs sont déclarés auprès de la direction départementale de la cohésion sociale (DDCS) sous le numéro d’agrément 044ORG0254.</w:t>
      </w:r>
    </w:p>
    <w:tbl>
      <w:tblPr>
        <w:tblStyle w:val="Grilledutableau"/>
        <w:tblpPr w:leftFromText="141" w:rightFromText="141" w:vertAnchor="text" w:horzAnchor="margin" w:tblpXSpec="center" w:tblpY="167"/>
        <w:tblW w:w="9209" w:type="dxa"/>
        <w:tblLook w:val="04A0" w:firstRow="1" w:lastRow="0" w:firstColumn="1" w:lastColumn="0" w:noHBand="0" w:noVBand="1"/>
      </w:tblPr>
      <w:tblGrid>
        <w:gridCol w:w="2547"/>
        <w:gridCol w:w="2551"/>
        <w:gridCol w:w="4111"/>
      </w:tblGrid>
      <w:tr w:rsidR="00483515" w14:paraId="774962CC" w14:textId="77777777" w:rsidTr="00140972">
        <w:tc>
          <w:tcPr>
            <w:tcW w:w="2547" w:type="dxa"/>
          </w:tcPr>
          <w:p w14:paraId="3C492F1F" w14:textId="77777777" w:rsidR="00483515" w:rsidRPr="007925EE" w:rsidRDefault="00483515" w:rsidP="00140972">
            <w:pPr>
              <w:jc w:val="center"/>
              <w:rPr>
                <w:b/>
              </w:rPr>
            </w:pPr>
            <w:r w:rsidRPr="007925EE">
              <w:rPr>
                <w:b/>
              </w:rPr>
              <w:t>Service</w:t>
            </w:r>
          </w:p>
        </w:tc>
        <w:tc>
          <w:tcPr>
            <w:tcW w:w="6662" w:type="dxa"/>
            <w:gridSpan w:val="2"/>
          </w:tcPr>
          <w:p w14:paraId="5EA19120" w14:textId="77777777" w:rsidR="00483515" w:rsidRPr="007925EE" w:rsidRDefault="00483515" w:rsidP="00140972">
            <w:pPr>
              <w:jc w:val="center"/>
              <w:rPr>
                <w:b/>
              </w:rPr>
            </w:pPr>
            <w:r w:rsidRPr="007925EE">
              <w:rPr>
                <w:b/>
              </w:rPr>
              <w:t>Horaire</w:t>
            </w:r>
          </w:p>
        </w:tc>
      </w:tr>
      <w:tr w:rsidR="00483515" w14:paraId="607B6789" w14:textId="77777777" w:rsidTr="00140972">
        <w:tc>
          <w:tcPr>
            <w:tcW w:w="2547" w:type="dxa"/>
          </w:tcPr>
          <w:p w14:paraId="556014B5" w14:textId="77777777" w:rsidR="00483515" w:rsidRPr="007925EE" w:rsidRDefault="00483515" w:rsidP="00140972">
            <w:pPr>
              <w:rPr>
                <w:b/>
              </w:rPr>
            </w:pPr>
            <w:r w:rsidRPr="007925EE">
              <w:rPr>
                <w:b/>
              </w:rPr>
              <w:t>Accueil périscolaire</w:t>
            </w:r>
          </w:p>
          <w:p w14:paraId="62075378" w14:textId="77777777" w:rsidR="00483515" w:rsidRPr="007925EE" w:rsidRDefault="00483515" w:rsidP="00140972">
            <w:pPr>
              <w:rPr>
                <w:b/>
              </w:rPr>
            </w:pPr>
            <w:r w:rsidRPr="007925EE">
              <w:rPr>
                <w:b/>
              </w:rPr>
              <w:t>(APS)</w:t>
            </w:r>
          </w:p>
        </w:tc>
        <w:tc>
          <w:tcPr>
            <w:tcW w:w="2551" w:type="dxa"/>
          </w:tcPr>
          <w:p w14:paraId="4E1A1C20" w14:textId="77777777" w:rsidR="00483515" w:rsidRDefault="00483515" w:rsidP="00140972">
            <w:r>
              <w:t>Tous les jours d’école</w:t>
            </w:r>
          </w:p>
        </w:tc>
        <w:tc>
          <w:tcPr>
            <w:tcW w:w="4111" w:type="dxa"/>
          </w:tcPr>
          <w:p w14:paraId="5AB5E94A" w14:textId="77777777" w:rsidR="00483515" w:rsidRDefault="00483515" w:rsidP="00140972">
            <w:r>
              <w:t>7h00 à 8h45</w:t>
            </w:r>
          </w:p>
          <w:p w14:paraId="0FC3AAC8" w14:textId="77777777" w:rsidR="00483515" w:rsidRDefault="00483515" w:rsidP="00140972">
            <w:r>
              <w:t>16h30 à 19h</w:t>
            </w:r>
          </w:p>
        </w:tc>
      </w:tr>
      <w:tr w:rsidR="00483515" w14:paraId="7244091C" w14:textId="77777777" w:rsidTr="00140972">
        <w:tc>
          <w:tcPr>
            <w:tcW w:w="2547" w:type="dxa"/>
          </w:tcPr>
          <w:p w14:paraId="793FEB67" w14:textId="77777777" w:rsidR="00483515" w:rsidRPr="007925EE" w:rsidRDefault="00483515" w:rsidP="00140972">
            <w:pPr>
              <w:rPr>
                <w:b/>
              </w:rPr>
            </w:pPr>
            <w:r w:rsidRPr="007925EE">
              <w:rPr>
                <w:b/>
              </w:rPr>
              <w:t>Accueil de Loisirs</w:t>
            </w:r>
          </w:p>
          <w:p w14:paraId="2436B931" w14:textId="77777777" w:rsidR="00483515" w:rsidRPr="007925EE" w:rsidRDefault="00483515" w:rsidP="00140972">
            <w:pPr>
              <w:rPr>
                <w:b/>
              </w:rPr>
            </w:pPr>
            <w:r w:rsidRPr="007925EE">
              <w:rPr>
                <w:b/>
              </w:rPr>
              <w:t>(ALSH)</w:t>
            </w:r>
          </w:p>
        </w:tc>
        <w:tc>
          <w:tcPr>
            <w:tcW w:w="2551" w:type="dxa"/>
          </w:tcPr>
          <w:p w14:paraId="626B607E" w14:textId="77777777" w:rsidR="00483515" w:rsidRDefault="00483515" w:rsidP="00140972">
            <w:r>
              <w:t>Les mercredis et vacances scolaires</w:t>
            </w:r>
          </w:p>
        </w:tc>
        <w:tc>
          <w:tcPr>
            <w:tcW w:w="4111" w:type="dxa"/>
          </w:tcPr>
          <w:p w14:paraId="4C61BDDB" w14:textId="77777777" w:rsidR="00483515" w:rsidRPr="007925EE" w:rsidRDefault="00483515" w:rsidP="00140972">
            <w:pPr>
              <w:rPr>
                <w:b/>
              </w:rPr>
            </w:pPr>
            <w:r w:rsidRPr="007925EE">
              <w:rPr>
                <w:b/>
              </w:rPr>
              <w:t>Mercredi</w:t>
            </w:r>
            <w:r>
              <w:rPr>
                <w:b/>
              </w:rPr>
              <w:t>s</w:t>
            </w:r>
            <w:r w:rsidRPr="007925EE">
              <w:rPr>
                <w:b/>
              </w:rPr>
              <w:t xml:space="preserve"> et petites vacances</w:t>
            </w:r>
          </w:p>
          <w:p w14:paraId="5CBD4C9B" w14:textId="77777777" w:rsidR="00483515" w:rsidRDefault="00483515" w:rsidP="00140972">
            <w:r w:rsidRPr="007925EE">
              <w:rPr>
                <w:u w:val="single"/>
              </w:rPr>
              <w:t>Journée</w:t>
            </w:r>
            <w:r>
              <w:t> : 9h00-17h</w:t>
            </w:r>
          </w:p>
          <w:p w14:paraId="6530AC2D" w14:textId="77777777" w:rsidR="00483515" w:rsidRDefault="00483515" w:rsidP="00140972">
            <w:proofErr w:type="gramStart"/>
            <w:r w:rsidRPr="007925EE">
              <w:rPr>
                <w:u w:val="single"/>
              </w:rPr>
              <w:t>½</w:t>
            </w:r>
            <w:proofErr w:type="gramEnd"/>
            <w:r w:rsidRPr="007925EE">
              <w:rPr>
                <w:u w:val="single"/>
              </w:rPr>
              <w:t xml:space="preserve"> journée sans repas</w:t>
            </w:r>
            <w:r>
              <w:t> : 9h00-12h ou 13h30-17h</w:t>
            </w:r>
          </w:p>
          <w:p w14:paraId="174A1A55" w14:textId="77777777" w:rsidR="00483515" w:rsidRDefault="00483515" w:rsidP="00140972">
            <w:proofErr w:type="gramStart"/>
            <w:r w:rsidRPr="007925EE">
              <w:rPr>
                <w:u w:val="single"/>
              </w:rPr>
              <w:t>½</w:t>
            </w:r>
            <w:proofErr w:type="gramEnd"/>
            <w:r w:rsidRPr="007925EE">
              <w:rPr>
                <w:u w:val="single"/>
              </w:rPr>
              <w:t xml:space="preserve"> journée avec repas</w:t>
            </w:r>
            <w:r>
              <w:t> : 9h00-13h30 ou 12h00-17h</w:t>
            </w:r>
          </w:p>
          <w:p w14:paraId="10E0FC82" w14:textId="77777777" w:rsidR="00483515" w:rsidRDefault="00483515" w:rsidP="00140972">
            <w:r w:rsidRPr="007925EE">
              <w:rPr>
                <w:b/>
              </w:rPr>
              <w:t>Vacances d’été</w:t>
            </w:r>
            <w:r>
              <w:t> </w:t>
            </w:r>
          </w:p>
          <w:p w14:paraId="2243C199" w14:textId="77777777" w:rsidR="00483515" w:rsidRDefault="00483515" w:rsidP="00140972">
            <w:r w:rsidRPr="007925EE">
              <w:rPr>
                <w:u w:val="single"/>
              </w:rPr>
              <w:t>Journée</w:t>
            </w:r>
            <w:r>
              <w:t> : 9h00-17h</w:t>
            </w:r>
          </w:p>
          <w:p w14:paraId="1C66D12B" w14:textId="77777777" w:rsidR="00483515" w:rsidRDefault="00483515" w:rsidP="00140972">
            <w:pPr>
              <w:rPr>
                <w:b/>
              </w:rPr>
            </w:pPr>
            <w:r w:rsidRPr="007925EE">
              <w:rPr>
                <w:b/>
              </w:rPr>
              <w:t xml:space="preserve">Péricentre </w:t>
            </w:r>
          </w:p>
          <w:p w14:paraId="2F731625" w14:textId="77777777" w:rsidR="00483515" w:rsidRDefault="00483515" w:rsidP="00140972">
            <w:r>
              <w:rPr>
                <w:u w:val="single"/>
              </w:rPr>
              <w:t>M</w:t>
            </w:r>
            <w:r w:rsidRPr="007925EE">
              <w:rPr>
                <w:u w:val="single"/>
              </w:rPr>
              <w:t>ercredis</w:t>
            </w:r>
            <w:r>
              <w:t> : 7h00 à 9h00 ou 17h00-19h00</w:t>
            </w:r>
          </w:p>
          <w:p w14:paraId="6D2553C5" w14:textId="77777777" w:rsidR="00483515" w:rsidRDefault="00483515" w:rsidP="00140972">
            <w:r>
              <w:rPr>
                <w:u w:val="single"/>
              </w:rPr>
              <w:t>P</w:t>
            </w:r>
            <w:r w:rsidRPr="007925EE">
              <w:rPr>
                <w:u w:val="single"/>
              </w:rPr>
              <w:t>etites vacances et été</w:t>
            </w:r>
            <w:r>
              <w:t> : 7h30 à 9h00 ou 17h00-18h30</w:t>
            </w:r>
          </w:p>
          <w:p w14:paraId="4C0B8D99" w14:textId="77777777" w:rsidR="00483515" w:rsidRDefault="00483515" w:rsidP="00140972"/>
        </w:tc>
      </w:tr>
      <w:tr w:rsidR="00483515" w14:paraId="06F28575" w14:textId="77777777" w:rsidTr="00140972">
        <w:tc>
          <w:tcPr>
            <w:tcW w:w="2547" w:type="dxa"/>
          </w:tcPr>
          <w:p w14:paraId="371E71E8" w14:textId="77777777" w:rsidR="00483515" w:rsidRPr="007925EE" w:rsidRDefault="00483515" w:rsidP="00140972">
            <w:pPr>
              <w:rPr>
                <w:b/>
              </w:rPr>
            </w:pPr>
            <w:r w:rsidRPr="007925EE">
              <w:rPr>
                <w:b/>
              </w:rPr>
              <w:t>Restaurant scolaire</w:t>
            </w:r>
          </w:p>
        </w:tc>
        <w:tc>
          <w:tcPr>
            <w:tcW w:w="2551" w:type="dxa"/>
          </w:tcPr>
          <w:p w14:paraId="26049924" w14:textId="77777777" w:rsidR="00483515" w:rsidRDefault="00483515" w:rsidP="00140972">
            <w:r>
              <w:t>Tous les jours d’école</w:t>
            </w:r>
          </w:p>
        </w:tc>
        <w:tc>
          <w:tcPr>
            <w:tcW w:w="4111" w:type="dxa"/>
          </w:tcPr>
          <w:p w14:paraId="1973B4F9" w14:textId="77777777" w:rsidR="00483515" w:rsidRDefault="00483515" w:rsidP="00140972">
            <w:r>
              <w:t>De 12h à 13h30</w:t>
            </w:r>
          </w:p>
        </w:tc>
      </w:tr>
    </w:tbl>
    <w:p w14:paraId="20F69A8B" w14:textId="77777777" w:rsidR="00483515" w:rsidRDefault="00483515" w:rsidP="00483515"/>
    <w:p w14:paraId="2F939373" w14:textId="77777777" w:rsidR="00483515" w:rsidRDefault="00483515" w:rsidP="00483515"/>
    <w:p w14:paraId="4B8C6B28" w14:textId="77777777" w:rsidR="00483515" w:rsidRDefault="00483515" w:rsidP="00483515"/>
    <w:tbl>
      <w:tblPr>
        <w:tblStyle w:val="Grilledutableau"/>
        <w:tblpPr w:leftFromText="141" w:rightFromText="141" w:vertAnchor="text" w:horzAnchor="margin" w:tblpY="1"/>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8982"/>
      </w:tblGrid>
      <w:tr w:rsidR="00483515" w14:paraId="2F0C1B71" w14:textId="77777777" w:rsidTr="00140972">
        <w:tc>
          <w:tcPr>
            <w:tcW w:w="8982" w:type="dxa"/>
          </w:tcPr>
          <w:p w14:paraId="64F7C934" w14:textId="77777777" w:rsidR="00483515" w:rsidRPr="00F00E69" w:rsidRDefault="00483515" w:rsidP="00140972">
            <w:pPr>
              <w:rPr>
                <w:sz w:val="28"/>
                <w:szCs w:val="28"/>
              </w:rPr>
            </w:pPr>
            <w:r w:rsidRPr="00F00E69">
              <w:rPr>
                <w:b/>
                <w:sz w:val="28"/>
                <w:szCs w:val="28"/>
              </w:rPr>
              <w:t>PÔLE ENFANCE</w:t>
            </w:r>
            <w:r w:rsidRPr="00F00E69">
              <w:rPr>
                <w:sz w:val="28"/>
                <w:szCs w:val="28"/>
              </w:rPr>
              <w:t xml:space="preserve"> : 02.40.26.22.12 – </w:t>
            </w:r>
            <w:hyperlink r:id="rId11" w:history="1">
              <w:r w:rsidRPr="00F00E69">
                <w:rPr>
                  <w:rStyle w:val="Lienhypertexte"/>
                </w:rPr>
                <w:t>lespetitescanailles@stluminedecoutais.fr</w:t>
              </w:r>
            </w:hyperlink>
          </w:p>
          <w:p w14:paraId="10EEAA68" w14:textId="77777777" w:rsidR="00483515" w:rsidRDefault="00483515" w:rsidP="00140972"/>
        </w:tc>
      </w:tr>
    </w:tbl>
    <w:p w14:paraId="5B3E3341" w14:textId="77777777" w:rsidR="00483515" w:rsidRDefault="00483515" w:rsidP="00483515"/>
    <w:p w14:paraId="7C413693" w14:textId="77777777" w:rsidR="00483515" w:rsidRDefault="00483515" w:rsidP="00483515">
      <w:pPr>
        <w:pStyle w:val="Paragraphedeliste"/>
        <w:numPr>
          <w:ilvl w:val="0"/>
          <w:numId w:val="3"/>
        </w:numPr>
        <w:spacing w:after="160" w:line="259" w:lineRule="auto"/>
        <w:rPr>
          <w:b/>
          <w:u w:val="single"/>
        </w:rPr>
      </w:pPr>
      <w:r w:rsidRPr="00E03E48">
        <w:rPr>
          <w:b/>
          <w:u w:val="single"/>
        </w:rPr>
        <w:t xml:space="preserve">CONDITION D’ADMISSION : </w:t>
      </w:r>
    </w:p>
    <w:p w14:paraId="6CD7B02B" w14:textId="77777777" w:rsidR="00483515" w:rsidRDefault="00483515" w:rsidP="00483515">
      <w:pPr>
        <w:rPr>
          <w:b/>
          <w:u w:val="single"/>
        </w:rPr>
      </w:pPr>
    </w:p>
    <w:p w14:paraId="298E4ABF" w14:textId="77777777" w:rsidR="00483515" w:rsidRDefault="00483515" w:rsidP="00483515">
      <w:pPr>
        <w:spacing w:after="0"/>
        <w:rPr>
          <w:rFonts w:cstheme="minorHAnsi"/>
        </w:rPr>
      </w:pPr>
      <w:r w:rsidRPr="004B6CF7">
        <w:rPr>
          <w:rFonts w:cstheme="minorHAnsi"/>
          <w:b/>
          <w:bCs/>
          <w:u w:val="single"/>
        </w:rPr>
        <w:t>Pour les nouvelles familles</w:t>
      </w:r>
      <w:r>
        <w:rPr>
          <w:rFonts w:cstheme="minorHAnsi"/>
        </w:rPr>
        <w:t xml:space="preserve">, Inscription au portail famille « Berger Levrault » (BL). </w:t>
      </w:r>
      <w:r w:rsidRPr="00B06F72">
        <w:rPr>
          <w:rFonts w:cstheme="minorHAnsi"/>
          <w:b/>
          <w:bCs/>
        </w:rPr>
        <w:t>À la suite de votre inscription papier et retourné au Pôle enfance</w:t>
      </w:r>
      <w:r>
        <w:rPr>
          <w:rFonts w:cstheme="minorHAnsi"/>
        </w:rPr>
        <w:t>, vous recevrez un mail communiquant votre code d’accès au portail famille, il vous suffira de suivre la notice pour la création de votre compte.</w:t>
      </w:r>
    </w:p>
    <w:p w14:paraId="52D6553B" w14:textId="77777777" w:rsidR="00483515" w:rsidRDefault="00483515" w:rsidP="00483515">
      <w:pPr>
        <w:spacing w:after="0"/>
        <w:rPr>
          <w:rFonts w:cstheme="minorHAnsi"/>
        </w:rPr>
      </w:pPr>
      <w:r>
        <w:rPr>
          <w:rFonts w:cstheme="minorHAnsi"/>
        </w:rPr>
        <w:t>Vous pourrez ensuite inscrire votre ou vos enfants sur les différents services pour les jours où vous aurez besoin.</w:t>
      </w:r>
    </w:p>
    <w:p w14:paraId="03909C18" w14:textId="77777777" w:rsidR="00483515" w:rsidRDefault="00483515" w:rsidP="00483515">
      <w:pPr>
        <w:spacing w:after="0"/>
        <w:rPr>
          <w:rFonts w:cstheme="minorHAnsi"/>
        </w:rPr>
      </w:pPr>
    </w:p>
    <w:p w14:paraId="5DC0E829" w14:textId="77777777" w:rsidR="00483515" w:rsidRDefault="00483515" w:rsidP="00483515">
      <w:pPr>
        <w:rPr>
          <w:b/>
          <w:u w:val="single"/>
        </w:rPr>
      </w:pPr>
      <w:r>
        <w:rPr>
          <w:b/>
          <w:u w:val="single"/>
        </w:rPr>
        <w:t xml:space="preserve"> Pour toutes les familles merci de remplir la fiche d’inscription </w:t>
      </w:r>
    </w:p>
    <w:p w14:paraId="4C974383" w14:textId="77777777" w:rsidR="00483515" w:rsidRDefault="00483515" w:rsidP="00483515">
      <w:pPr>
        <w:rPr>
          <w:b/>
          <w:u w:val="single"/>
        </w:rPr>
      </w:pPr>
    </w:p>
    <w:p w14:paraId="6205D187" w14:textId="77777777" w:rsidR="00483515" w:rsidRPr="004B6CF7" w:rsidRDefault="00483515" w:rsidP="00483515">
      <w:pPr>
        <w:rPr>
          <w:b/>
          <w:u w:val="single"/>
        </w:rPr>
      </w:pPr>
      <w:r>
        <w:rPr>
          <w:b/>
          <w:u w:val="single"/>
        </w:rPr>
        <w:t>Document à fournir pour tous les enfants chaque année</w:t>
      </w:r>
    </w:p>
    <w:p w14:paraId="14441930" w14:textId="77777777" w:rsidR="00483515" w:rsidRPr="00E03E48" w:rsidRDefault="00483515" w:rsidP="00483515">
      <w:pPr>
        <w:pStyle w:val="Paragraphedeliste"/>
        <w:ind w:left="1068"/>
        <w:rPr>
          <w:b/>
          <w:u w:val="single"/>
        </w:rPr>
      </w:pPr>
    </w:p>
    <w:p w14:paraId="1387048E" w14:textId="77777777" w:rsidR="00483515" w:rsidRDefault="00483515" w:rsidP="00483515">
      <w:pPr>
        <w:pStyle w:val="Paragraphedeliste"/>
        <w:numPr>
          <w:ilvl w:val="0"/>
          <w:numId w:val="4"/>
        </w:numPr>
        <w:spacing w:after="160" w:line="259" w:lineRule="auto"/>
      </w:pPr>
      <w:r>
        <w:t xml:space="preserve">La fiche d’inscription, </w:t>
      </w:r>
    </w:p>
    <w:p w14:paraId="3DC68551" w14:textId="1CAF7986" w:rsidR="00483515" w:rsidRDefault="00483515" w:rsidP="00483515">
      <w:pPr>
        <w:pStyle w:val="Paragraphedeliste"/>
        <w:numPr>
          <w:ilvl w:val="0"/>
          <w:numId w:val="4"/>
        </w:numPr>
        <w:spacing w:after="160" w:line="259" w:lineRule="auto"/>
      </w:pPr>
      <w:r>
        <w:t>La photocopie des vaccinations de l’enfant</w:t>
      </w:r>
      <w:r w:rsidR="00241CEF">
        <w:t xml:space="preserve"> (</w:t>
      </w:r>
      <w:r w:rsidR="00241CEF">
        <w:rPr>
          <w:rFonts w:cstheme="minorHAnsi"/>
        </w:rPr>
        <w:t>si changement pour les familles déjà inscrites</w:t>
      </w:r>
      <w:r w:rsidR="00241CEF">
        <w:rPr>
          <w:rFonts w:cstheme="minorHAnsi"/>
        </w:rPr>
        <w:t>)</w:t>
      </w:r>
    </w:p>
    <w:p w14:paraId="03F54414" w14:textId="347254E5" w:rsidR="00483515" w:rsidRDefault="00483515" w:rsidP="00483515">
      <w:pPr>
        <w:pStyle w:val="Paragraphedeliste"/>
        <w:numPr>
          <w:ilvl w:val="0"/>
          <w:numId w:val="4"/>
        </w:numPr>
        <w:spacing w:after="160" w:line="259" w:lineRule="auto"/>
      </w:pPr>
      <w:r>
        <w:t>La photocopie du livret de famille</w:t>
      </w:r>
      <w:r w:rsidR="00241CEF">
        <w:t xml:space="preserve"> (</w:t>
      </w:r>
      <w:r w:rsidR="00241CEF">
        <w:rPr>
          <w:rFonts w:cstheme="minorHAnsi"/>
        </w:rPr>
        <w:t>si changement pour les familles déjà inscrites</w:t>
      </w:r>
      <w:r w:rsidR="00241CEF">
        <w:rPr>
          <w:rFonts w:cstheme="minorHAnsi"/>
        </w:rPr>
        <w:t>)</w:t>
      </w:r>
    </w:p>
    <w:p w14:paraId="734169F6" w14:textId="77777777" w:rsidR="00483515" w:rsidRDefault="00483515" w:rsidP="00483515">
      <w:pPr>
        <w:pStyle w:val="Paragraphedeliste"/>
        <w:numPr>
          <w:ilvl w:val="0"/>
          <w:numId w:val="4"/>
        </w:numPr>
        <w:spacing w:after="160" w:line="259" w:lineRule="auto"/>
      </w:pPr>
      <w:r>
        <w:t>Un justificatif de quotient familial CAF ou MSA,</w:t>
      </w:r>
    </w:p>
    <w:p w14:paraId="2F8AF323" w14:textId="77777777" w:rsidR="00483515" w:rsidRDefault="00483515" w:rsidP="00483515">
      <w:pPr>
        <w:pStyle w:val="Paragraphedeliste"/>
        <w:numPr>
          <w:ilvl w:val="0"/>
          <w:numId w:val="4"/>
        </w:numPr>
        <w:spacing w:after="160" w:line="259" w:lineRule="auto"/>
      </w:pPr>
      <w:r>
        <w:t xml:space="preserve">Une attestation d’assurance responsabilité civile ou scolaire, </w:t>
      </w:r>
    </w:p>
    <w:p w14:paraId="009E476E" w14:textId="77777777" w:rsidR="00483515" w:rsidRDefault="00483515" w:rsidP="00483515">
      <w:pPr>
        <w:pStyle w:val="Paragraphedeliste"/>
        <w:numPr>
          <w:ilvl w:val="0"/>
          <w:numId w:val="4"/>
        </w:numPr>
        <w:spacing w:after="160" w:line="259" w:lineRule="auto"/>
      </w:pPr>
      <w:r>
        <w:t>Le projet d’accueil individualisé (PAI) si nécessaire.</w:t>
      </w:r>
    </w:p>
    <w:p w14:paraId="532705E6" w14:textId="77777777" w:rsidR="00483515" w:rsidRDefault="00483515" w:rsidP="00483515">
      <w:pPr>
        <w:pStyle w:val="Paragraphedeliste"/>
        <w:numPr>
          <w:ilvl w:val="0"/>
          <w:numId w:val="4"/>
        </w:numPr>
        <w:spacing w:after="160" w:line="259" w:lineRule="auto"/>
      </w:pPr>
      <w:r>
        <w:t>RIB</w:t>
      </w:r>
    </w:p>
    <w:p w14:paraId="1B1A3894" w14:textId="77777777" w:rsidR="00483515" w:rsidRDefault="00483515" w:rsidP="00483515">
      <w:pPr>
        <w:pStyle w:val="Paragraphedeliste"/>
        <w:numPr>
          <w:ilvl w:val="0"/>
          <w:numId w:val="4"/>
        </w:numPr>
        <w:spacing w:after="160" w:line="259" w:lineRule="auto"/>
      </w:pPr>
      <w:r>
        <w:t>Autorisation de prélèvement</w:t>
      </w:r>
    </w:p>
    <w:p w14:paraId="57F9338C" w14:textId="77777777" w:rsidR="00483515" w:rsidRDefault="00483515" w:rsidP="00483515"/>
    <w:p w14:paraId="0E3B5B07" w14:textId="77777777" w:rsidR="00483515" w:rsidRDefault="00483515" w:rsidP="00483515">
      <w:pPr>
        <w:rPr>
          <w:b/>
        </w:rPr>
      </w:pPr>
      <w:r w:rsidRPr="00E03E48">
        <w:rPr>
          <w:b/>
        </w:rPr>
        <w:t xml:space="preserve">Tout enfant sans dossier d’inscription ne pourra être accueilli au service enfance. </w:t>
      </w:r>
    </w:p>
    <w:p w14:paraId="161FD4DE" w14:textId="77777777" w:rsidR="00483515" w:rsidRDefault="00483515" w:rsidP="00483515">
      <w:pPr>
        <w:rPr>
          <w:b/>
        </w:rPr>
      </w:pPr>
      <w:r w:rsidRPr="00766780">
        <w:t>En cas de</w:t>
      </w:r>
      <w:r>
        <w:rPr>
          <w:b/>
        </w:rPr>
        <w:t xml:space="preserve"> modification importante en cours d’année </w:t>
      </w:r>
      <w:r w:rsidRPr="00766780">
        <w:t>(vaccin, changement de médecin traitant, régime alimentaire, nouvelle adresse, nouveau n° de téléphone…)</w:t>
      </w:r>
      <w:r>
        <w:rPr>
          <w:b/>
        </w:rPr>
        <w:t xml:space="preserve"> </w:t>
      </w:r>
      <w:r w:rsidRPr="00766780">
        <w:t>chaque famille s’engage à le signaler</w:t>
      </w:r>
      <w:r>
        <w:rPr>
          <w:b/>
        </w:rPr>
        <w:t xml:space="preserve"> via le portail famille.</w:t>
      </w:r>
    </w:p>
    <w:p w14:paraId="5E35FA66" w14:textId="77777777" w:rsidR="00483515" w:rsidRPr="00766780" w:rsidRDefault="00483515" w:rsidP="00483515">
      <w:r w:rsidRPr="00766780">
        <w:t>U</w:t>
      </w:r>
      <w:r>
        <w:t xml:space="preserve">ne fois l’inscription réalisée sur le portail famille, vous devrez effectuer des </w:t>
      </w:r>
      <w:r w:rsidRPr="00766780">
        <w:rPr>
          <w:b/>
        </w:rPr>
        <w:t>réservations</w:t>
      </w:r>
      <w:r>
        <w:t xml:space="preserve"> pour les différents services proposés en fonction de vos besoins : restauration scolaire, accueil périscolaire (APS), accueil de Loisirs sans hébergement (ALSH).</w:t>
      </w:r>
    </w:p>
    <w:p w14:paraId="57D40C45" w14:textId="77777777" w:rsidR="00483515" w:rsidRDefault="00483515" w:rsidP="00483515">
      <w:r>
        <w:t xml:space="preserve">Les vêtements portés par les enfants devront être adaptés aux conditions météorologiques, correctes et non provocants et notés au nom de l’enfant. Pour les plus petits, des vêtements de rechange sont indispensables. Aucun jeu personnel n’est accepté à l’accueil périscolaire, à l’accueil de loisirs et sur le temps du midi. </w:t>
      </w:r>
    </w:p>
    <w:p w14:paraId="7CE79E83" w14:textId="77777777" w:rsidR="00483515" w:rsidRDefault="00483515" w:rsidP="00483515"/>
    <w:p w14:paraId="5CB8F38F" w14:textId="77777777" w:rsidR="00483515" w:rsidRPr="007C6888" w:rsidRDefault="00483515" w:rsidP="00483515">
      <w:pPr>
        <w:rPr>
          <w:b/>
          <w:bCs/>
        </w:rPr>
      </w:pPr>
    </w:p>
    <w:p w14:paraId="3E64AB69" w14:textId="77777777" w:rsidR="00483515" w:rsidRPr="007C6888" w:rsidRDefault="00483515" w:rsidP="00483515">
      <w:pPr>
        <w:rPr>
          <w:b/>
          <w:bCs/>
        </w:rPr>
      </w:pPr>
      <w:r w:rsidRPr="007C6888">
        <w:rPr>
          <w:b/>
          <w:bCs/>
        </w:rPr>
        <w:t>Dossier à récupérer sur le site de la maire, ou au Pôle enfance.</w:t>
      </w:r>
    </w:p>
    <w:p w14:paraId="3710BBA7" w14:textId="77777777" w:rsidR="00483515" w:rsidRPr="007C6888" w:rsidRDefault="00483515" w:rsidP="00483515">
      <w:pPr>
        <w:rPr>
          <w:b/>
          <w:bCs/>
        </w:rPr>
      </w:pPr>
      <w:r>
        <w:rPr>
          <w:b/>
          <w:bCs/>
        </w:rPr>
        <w:t>Dossier à déposer au Pôle enfance</w:t>
      </w:r>
    </w:p>
    <w:p w14:paraId="17FBCDB6" w14:textId="77777777" w:rsidR="00483515" w:rsidRDefault="00483515" w:rsidP="00483515"/>
    <w:p w14:paraId="320F8301" w14:textId="77777777" w:rsidR="00483515" w:rsidRDefault="00483515" w:rsidP="00483515"/>
    <w:p w14:paraId="18218692" w14:textId="77777777" w:rsidR="00483515" w:rsidRDefault="00483515" w:rsidP="00483515"/>
    <w:p w14:paraId="59345446" w14:textId="77777777" w:rsidR="00483515" w:rsidRDefault="00483515" w:rsidP="00483515"/>
    <w:p w14:paraId="4791D4F9" w14:textId="77777777" w:rsidR="00483515" w:rsidRDefault="00483515" w:rsidP="00483515">
      <w:pPr>
        <w:pStyle w:val="Paragraphedeliste"/>
        <w:numPr>
          <w:ilvl w:val="0"/>
          <w:numId w:val="3"/>
        </w:numPr>
        <w:spacing w:after="160" w:line="259" w:lineRule="auto"/>
      </w:pPr>
      <w:r w:rsidRPr="005A4AE8">
        <w:rPr>
          <w:b/>
          <w:u w:val="single"/>
        </w:rPr>
        <w:t>INSCRIPTIONS ET ANNULATIONS</w:t>
      </w:r>
      <w:r>
        <w:t xml:space="preserve"> : </w:t>
      </w:r>
    </w:p>
    <w:p w14:paraId="40A4429A" w14:textId="77777777" w:rsidR="00483515" w:rsidRDefault="00483515" w:rsidP="00483515"/>
    <w:tbl>
      <w:tblPr>
        <w:tblStyle w:val="Grilledutableau"/>
        <w:tblW w:w="10745" w:type="dxa"/>
        <w:tblInd w:w="-714" w:type="dxa"/>
        <w:tblLayout w:type="fixed"/>
        <w:tblLook w:val="04A0" w:firstRow="1" w:lastRow="0" w:firstColumn="1" w:lastColumn="0" w:noHBand="0" w:noVBand="1"/>
      </w:tblPr>
      <w:tblGrid>
        <w:gridCol w:w="1327"/>
        <w:gridCol w:w="1780"/>
        <w:gridCol w:w="1672"/>
        <w:gridCol w:w="1600"/>
        <w:gridCol w:w="2410"/>
        <w:gridCol w:w="1956"/>
      </w:tblGrid>
      <w:tr w:rsidR="00483515" w14:paraId="08C2ABBF" w14:textId="77777777" w:rsidTr="00483515">
        <w:trPr>
          <w:trHeight w:val="470"/>
        </w:trPr>
        <w:tc>
          <w:tcPr>
            <w:tcW w:w="1327" w:type="dxa"/>
          </w:tcPr>
          <w:p w14:paraId="789BE83B" w14:textId="77777777" w:rsidR="00483515" w:rsidRDefault="00483515" w:rsidP="00140972"/>
        </w:tc>
        <w:tc>
          <w:tcPr>
            <w:tcW w:w="1780" w:type="dxa"/>
          </w:tcPr>
          <w:p w14:paraId="10291AEB" w14:textId="77777777" w:rsidR="00483515" w:rsidRPr="005A4AE8" w:rsidRDefault="00483515" w:rsidP="00140972">
            <w:pPr>
              <w:jc w:val="center"/>
              <w:rPr>
                <w:b/>
                <w:color w:val="000000" w:themeColor="text1"/>
              </w:rPr>
            </w:pPr>
            <w:r w:rsidRPr="005A4AE8">
              <w:rPr>
                <w:b/>
                <w:color w:val="000000" w:themeColor="text1"/>
              </w:rPr>
              <w:t>RESERVATIONS</w:t>
            </w:r>
          </w:p>
        </w:tc>
        <w:tc>
          <w:tcPr>
            <w:tcW w:w="7638" w:type="dxa"/>
            <w:gridSpan w:val="4"/>
          </w:tcPr>
          <w:p w14:paraId="13FA6A0A" w14:textId="77777777" w:rsidR="00483515" w:rsidRPr="005A4AE8" w:rsidRDefault="00483515" w:rsidP="00140972">
            <w:pPr>
              <w:jc w:val="center"/>
              <w:rPr>
                <w:b/>
                <w:color w:val="000000" w:themeColor="text1"/>
              </w:rPr>
            </w:pPr>
            <w:r>
              <w:rPr>
                <w:b/>
                <w:color w:val="000000" w:themeColor="text1"/>
              </w:rPr>
              <w:t xml:space="preserve">DELAIS INSCRIPTIONS / </w:t>
            </w:r>
            <w:r w:rsidRPr="005A4AE8">
              <w:rPr>
                <w:b/>
                <w:color w:val="000000" w:themeColor="text1"/>
              </w:rPr>
              <w:t>ANNULATIONS</w:t>
            </w:r>
          </w:p>
        </w:tc>
      </w:tr>
      <w:tr w:rsidR="00483515" w14:paraId="2EAE164E" w14:textId="77777777" w:rsidTr="00241CEF">
        <w:trPr>
          <w:trHeight w:val="2210"/>
        </w:trPr>
        <w:tc>
          <w:tcPr>
            <w:tcW w:w="1327" w:type="dxa"/>
          </w:tcPr>
          <w:p w14:paraId="2F437503" w14:textId="77777777" w:rsidR="00483515" w:rsidRDefault="00483515" w:rsidP="00140972"/>
        </w:tc>
        <w:tc>
          <w:tcPr>
            <w:tcW w:w="1780" w:type="dxa"/>
          </w:tcPr>
          <w:p w14:paraId="49ECB786" w14:textId="77777777" w:rsidR="00483515" w:rsidRPr="005A4AE8" w:rsidRDefault="00483515" w:rsidP="00140972">
            <w:pPr>
              <w:jc w:val="center"/>
              <w:rPr>
                <w:b/>
              </w:rPr>
            </w:pPr>
            <w:r w:rsidRPr="005A4AE8">
              <w:rPr>
                <w:b/>
              </w:rPr>
              <w:t>Modalités</w:t>
            </w:r>
          </w:p>
        </w:tc>
        <w:tc>
          <w:tcPr>
            <w:tcW w:w="1672" w:type="dxa"/>
          </w:tcPr>
          <w:p w14:paraId="19497BCE" w14:textId="77777777" w:rsidR="00483515" w:rsidRPr="005A4AE8" w:rsidRDefault="00483515" w:rsidP="00140972">
            <w:pPr>
              <w:jc w:val="center"/>
              <w:rPr>
                <w:b/>
              </w:rPr>
            </w:pPr>
            <w:r w:rsidRPr="005A4AE8">
              <w:rPr>
                <w:b/>
              </w:rPr>
              <w:t>Délais d’annulation</w:t>
            </w:r>
          </w:p>
        </w:tc>
        <w:tc>
          <w:tcPr>
            <w:tcW w:w="1600" w:type="dxa"/>
          </w:tcPr>
          <w:p w14:paraId="331F456F" w14:textId="77777777" w:rsidR="00483515" w:rsidRPr="005A4AE8" w:rsidRDefault="00483515" w:rsidP="00140972">
            <w:pPr>
              <w:jc w:val="center"/>
              <w:rPr>
                <w:b/>
              </w:rPr>
            </w:pPr>
            <w:r>
              <w:rPr>
                <w:b/>
              </w:rPr>
              <w:t>Enfant inscrit mais non présent, sans motif</w:t>
            </w:r>
          </w:p>
        </w:tc>
        <w:tc>
          <w:tcPr>
            <w:tcW w:w="2410" w:type="dxa"/>
          </w:tcPr>
          <w:p w14:paraId="51B7849F" w14:textId="77777777" w:rsidR="00483515" w:rsidRDefault="00483515" w:rsidP="00140972">
            <w:pPr>
              <w:jc w:val="center"/>
              <w:rPr>
                <w:b/>
              </w:rPr>
            </w:pPr>
            <w:r>
              <w:rPr>
                <w:b/>
              </w:rPr>
              <w:t>Enfant absent pour maladie</w:t>
            </w:r>
          </w:p>
          <w:p w14:paraId="0867A4AD" w14:textId="77777777" w:rsidR="00483515" w:rsidRDefault="00483515" w:rsidP="00140972">
            <w:pPr>
              <w:jc w:val="center"/>
              <w:rPr>
                <w:b/>
              </w:rPr>
            </w:pPr>
          </w:p>
        </w:tc>
        <w:tc>
          <w:tcPr>
            <w:tcW w:w="1956" w:type="dxa"/>
          </w:tcPr>
          <w:p w14:paraId="0B253D51" w14:textId="77777777" w:rsidR="00483515" w:rsidRPr="005A4AE8" w:rsidRDefault="00483515" w:rsidP="00140972">
            <w:pPr>
              <w:jc w:val="center"/>
              <w:rPr>
                <w:b/>
              </w:rPr>
            </w:pPr>
            <w:r>
              <w:rPr>
                <w:b/>
              </w:rPr>
              <w:t>Enfant présent sans inscription</w:t>
            </w:r>
          </w:p>
        </w:tc>
      </w:tr>
      <w:tr w:rsidR="00483515" w14:paraId="095CBAFE" w14:textId="77777777" w:rsidTr="00241CEF">
        <w:trPr>
          <w:trHeight w:val="1918"/>
        </w:trPr>
        <w:tc>
          <w:tcPr>
            <w:tcW w:w="1327" w:type="dxa"/>
          </w:tcPr>
          <w:p w14:paraId="679A8BEB" w14:textId="77777777" w:rsidR="00483515" w:rsidRPr="005A4AE8" w:rsidRDefault="00483515" w:rsidP="00140972">
            <w:pPr>
              <w:jc w:val="center"/>
              <w:rPr>
                <w:b/>
              </w:rPr>
            </w:pPr>
            <w:r w:rsidRPr="005A4AE8">
              <w:rPr>
                <w:b/>
              </w:rPr>
              <w:t>APS</w:t>
            </w:r>
          </w:p>
        </w:tc>
        <w:tc>
          <w:tcPr>
            <w:tcW w:w="1780" w:type="dxa"/>
          </w:tcPr>
          <w:p w14:paraId="2EF6B18E" w14:textId="77777777" w:rsidR="00483515" w:rsidRDefault="00483515" w:rsidP="00140972">
            <w:r w:rsidRPr="00DE5326">
              <w:rPr>
                <w:b/>
              </w:rPr>
              <w:t>Au plus tard la veille avant 9h</w:t>
            </w:r>
            <w:r>
              <w:t xml:space="preserve"> (hors samedi, dimanche et jours fériés)</w:t>
            </w:r>
          </w:p>
        </w:tc>
        <w:tc>
          <w:tcPr>
            <w:tcW w:w="1672" w:type="dxa"/>
          </w:tcPr>
          <w:p w14:paraId="49065FBD" w14:textId="77777777" w:rsidR="00483515" w:rsidRDefault="00483515" w:rsidP="00140972">
            <w:r w:rsidRPr="00DE5326">
              <w:rPr>
                <w:b/>
              </w:rPr>
              <w:t>La veille avant 9h</w:t>
            </w:r>
            <w:r>
              <w:t xml:space="preserve"> (hors samedi, dimanche et jours fériés)</w:t>
            </w:r>
          </w:p>
        </w:tc>
        <w:tc>
          <w:tcPr>
            <w:tcW w:w="1600" w:type="dxa"/>
          </w:tcPr>
          <w:p w14:paraId="1493B69F" w14:textId="77777777" w:rsidR="00483515" w:rsidRDefault="00483515" w:rsidP="00140972">
            <w:r>
              <w:t>1 heures de garde facturée (matin et/ou soir)</w:t>
            </w:r>
          </w:p>
        </w:tc>
        <w:tc>
          <w:tcPr>
            <w:tcW w:w="2410" w:type="dxa"/>
          </w:tcPr>
          <w:p w14:paraId="01D1A6E4" w14:textId="77777777" w:rsidR="00483515" w:rsidRDefault="00483515" w:rsidP="00140972">
            <w:pPr>
              <w:rPr>
                <w:u w:val="single"/>
              </w:rPr>
            </w:pPr>
            <w:r>
              <w:t xml:space="preserve">Non facturé </w:t>
            </w:r>
            <w:r w:rsidRPr="00F00E69">
              <w:rPr>
                <w:b/>
                <w:bCs/>
              </w:rPr>
              <w:t>si prévenu dans la journée</w:t>
            </w:r>
            <w:r w:rsidRPr="003336F2">
              <w:rPr>
                <w:u w:val="single"/>
              </w:rPr>
              <w:t xml:space="preserve"> </w:t>
            </w:r>
          </w:p>
          <w:p w14:paraId="62FC23FC" w14:textId="77777777" w:rsidR="00483515" w:rsidRDefault="00483515" w:rsidP="00140972">
            <w:pPr>
              <w:rPr>
                <w:b/>
                <w:bCs/>
              </w:rPr>
            </w:pPr>
            <w:r>
              <w:rPr>
                <w:b/>
                <w:bCs/>
              </w:rPr>
              <w:t>02.40.26.22.12</w:t>
            </w:r>
          </w:p>
          <w:p w14:paraId="7DFD6C5D" w14:textId="77777777" w:rsidR="00483515" w:rsidRDefault="00483515" w:rsidP="00140972">
            <w:r>
              <w:rPr>
                <w:b/>
                <w:bCs/>
              </w:rPr>
              <w:t>lespetitscanailles@stluminedecoutais.fr</w:t>
            </w:r>
          </w:p>
        </w:tc>
        <w:tc>
          <w:tcPr>
            <w:tcW w:w="1956" w:type="dxa"/>
          </w:tcPr>
          <w:p w14:paraId="7E331940" w14:textId="77777777" w:rsidR="00483515" w:rsidRDefault="00483515" w:rsidP="00140972">
            <w:r>
              <w:t>Pénalité de 5</w:t>
            </w:r>
            <w:r>
              <w:rPr>
                <w:rFonts w:cstheme="minorHAnsi"/>
              </w:rPr>
              <w:t>€</w:t>
            </w:r>
            <w:r>
              <w:t>/jour</w:t>
            </w:r>
          </w:p>
        </w:tc>
      </w:tr>
      <w:tr w:rsidR="00483515" w14:paraId="2CF1D1F4" w14:textId="77777777" w:rsidTr="00241CEF">
        <w:trPr>
          <w:trHeight w:val="1627"/>
        </w:trPr>
        <w:tc>
          <w:tcPr>
            <w:tcW w:w="1327" w:type="dxa"/>
          </w:tcPr>
          <w:p w14:paraId="457E56CC" w14:textId="77777777" w:rsidR="00483515" w:rsidRPr="005A4AE8" w:rsidRDefault="00483515" w:rsidP="00140972">
            <w:pPr>
              <w:jc w:val="center"/>
              <w:rPr>
                <w:b/>
              </w:rPr>
            </w:pPr>
            <w:r w:rsidRPr="005A4AE8">
              <w:rPr>
                <w:b/>
              </w:rPr>
              <w:t>ALSH</w:t>
            </w:r>
          </w:p>
          <w:p w14:paraId="1AD4B69D" w14:textId="77777777" w:rsidR="00483515" w:rsidRPr="005A4AE8" w:rsidRDefault="00483515" w:rsidP="00140972">
            <w:pPr>
              <w:jc w:val="center"/>
              <w:rPr>
                <w:b/>
              </w:rPr>
            </w:pPr>
            <w:r w:rsidRPr="005A4AE8">
              <w:rPr>
                <w:b/>
              </w:rPr>
              <w:t>Mercredi</w:t>
            </w:r>
          </w:p>
        </w:tc>
        <w:tc>
          <w:tcPr>
            <w:tcW w:w="1780" w:type="dxa"/>
          </w:tcPr>
          <w:p w14:paraId="6D6E6B17" w14:textId="77777777" w:rsidR="00483515" w:rsidRDefault="00483515" w:rsidP="00140972">
            <w:r w:rsidRPr="00DE5326">
              <w:rPr>
                <w:b/>
              </w:rPr>
              <w:t>Au plus tard le lundi avant 9h</w:t>
            </w:r>
            <w:r>
              <w:t xml:space="preserve"> (hors samedi, dimanche et jours fériés)</w:t>
            </w:r>
          </w:p>
        </w:tc>
        <w:tc>
          <w:tcPr>
            <w:tcW w:w="1672" w:type="dxa"/>
          </w:tcPr>
          <w:p w14:paraId="400F4B30" w14:textId="77777777" w:rsidR="00483515" w:rsidRDefault="00483515" w:rsidP="00140972">
            <w:r w:rsidRPr="00DE5326">
              <w:rPr>
                <w:b/>
              </w:rPr>
              <w:t>Le lundi avant 9h</w:t>
            </w:r>
            <w:r>
              <w:t xml:space="preserve"> (hors samedi, dimanche et jours fériés)</w:t>
            </w:r>
          </w:p>
        </w:tc>
        <w:tc>
          <w:tcPr>
            <w:tcW w:w="1600" w:type="dxa"/>
          </w:tcPr>
          <w:p w14:paraId="25C457C4" w14:textId="77777777" w:rsidR="00483515" w:rsidRDefault="00483515" w:rsidP="00140972">
            <w:r>
              <w:t>Le mercredi sera facturé</w:t>
            </w:r>
          </w:p>
        </w:tc>
        <w:tc>
          <w:tcPr>
            <w:tcW w:w="2410" w:type="dxa"/>
          </w:tcPr>
          <w:p w14:paraId="7867C02F" w14:textId="77777777" w:rsidR="00483515" w:rsidRPr="00F00E69" w:rsidRDefault="00483515" w:rsidP="00140972">
            <w:pPr>
              <w:rPr>
                <w:b/>
                <w:bCs/>
              </w:rPr>
            </w:pPr>
            <w:r>
              <w:t xml:space="preserve">Non facturé </w:t>
            </w:r>
            <w:r w:rsidRPr="00F00E69">
              <w:rPr>
                <w:b/>
                <w:bCs/>
              </w:rPr>
              <w:t xml:space="preserve">si certificat médical fourni dans les </w:t>
            </w:r>
          </w:p>
          <w:p w14:paraId="3F44BDF1" w14:textId="77777777" w:rsidR="00483515" w:rsidRDefault="00483515" w:rsidP="00140972">
            <w:r w:rsidRPr="00F00E69">
              <w:rPr>
                <w:b/>
                <w:bCs/>
                <w:u w:val="single"/>
              </w:rPr>
              <w:t>48 heures</w:t>
            </w:r>
            <w:r w:rsidRPr="003336F2">
              <w:rPr>
                <w:u w:val="single"/>
              </w:rPr>
              <w:t xml:space="preserve"> </w:t>
            </w:r>
          </w:p>
        </w:tc>
        <w:tc>
          <w:tcPr>
            <w:tcW w:w="1956" w:type="dxa"/>
          </w:tcPr>
          <w:p w14:paraId="4B378B8F" w14:textId="77777777" w:rsidR="00483515" w:rsidRDefault="00483515" w:rsidP="00140972">
            <w:r>
              <w:t>Pénalité de 5</w:t>
            </w:r>
            <w:r>
              <w:rPr>
                <w:rFonts w:cstheme="minorHAnsi"/>
              </w:rPr>
              <w:t>€</w:t>
            </w:r>
            <w:r>
              <w:t>/jour</w:t>
            </w:r>
          </w:p>
        </w:tc>
      </w:tr>
      <w:tr w:rsidR="00483515" w14:paraId="152D60B1" w14:textId="77777777" w:rsidTr="00241CEF">
        <w:trPr>
          <w:trHeight w:val="2390"/>
        </w:trPr>
        <w:tc>
          <w:tcPr>
            <w:tcW w:w="1327" w:type="dxa"/>
          </w:tcPr>
          <w:p w14:paraId="541051C9" w14:textId="77777777" w:rsidR="00483515" w:rsidRPr="005A4AE8" w:rsidRDefault="00483515" w:rsidP="00140972">
            <w:pPr>
              <w:jc w:val="center"/>
              <w:rPr>
                <w:b/>
              </w:rPr>
            </w:pPr>
            <w:r w:rsidRPr="005A4AE8">
              <w:rPr>
                <w:b/>
              </w:rPr>
              <w:t>ALSH</w:t>
            </w:r>
          </w:p>
          <w:p w14:paraId="111E6530" w14:textId="77777777" w:rsidR="00483515" w:rsidRPr="005A4AE8" w:rsidRDefault="00483515" w:rsidP="00140972">
            <w:pPr>
              <w:jc w:val="center"/>
              <w:rPr>
                <w:b/>
              </w:rPr>
            </w:pPr>
            <w:r w:rsidRPr="005A4AE8">
              <w:rPr>
                <w:b/>
              </w:rPr>
              <w:t>Vacances scolaires</w:t>
            </w:r>
          </w:p>
        </w:tc>
        <w:tc>
          <w:tcPr>
            <w:tcW w:w="1780" w:type="dxa"/>
          </w:tcPr>
          <w:p w14:paraId="561C9BC2" w14:textId="77777777" w:rsidR="00483515" w:rsidRPr="00E21C97" w:rsidRDefault="00483515" w:rsidP="00140972">
            <w:pPr>
              <w:rPr>
                <w:bCs/>
              </w:rPr>
            </w:pPr>
            <w:r w:rsidRPr="00E21C97">
              <w:rPr>
                <w:bCs/>
              </w:rPr>
              <w:t xml:space="preserve">Conformément au planning </w:t>
            </w:r>
          </w:p>
          <w:p w14:paraId="22903998" w14:textId="77777777" w:rsidR="00483515" w:rsidRPr="00DE5326" w:rsidRDefault="00483515" w:rsidP="00140972">
            <w:pPr>
              <w:rPr>
                <w:b/>
              </w:rPr>
            </w:pPr>
            <w:r>
              <w:rPr>
                <w:b/>
              </w:rPr>
              <w:t>Clôture des inscriptions 15 jours avant le début des vacances</w:t>
            </w:r>
          </w:p>
        </w:tc>
        <w:tc>
          <w:tcPr>
            <w:tcW w:w="1672" w:type="dxa"/>
          </w:tcPr>
          <w:p w14:paraId="11FE4713" w14:textId="77777777" w:rsidR="00483515" w:rsidRPr="00E21C97" w:rsidRDefault="00483515" w:rsidP="00140972">
            <w:pPr>
              <w:rPr>
                <w:bCs/>
              </w:rPr>
            </w:pPr>
            <w:r w:rsidRPr="00E21C97">
              <w:rPr>
                <w:bCs/>
              </w:rPr>
              <w:t>Conformément au planning</w:t>
            </w:r>
          </w:p>
          <w:p w14:paraId="62F968FC" w14:textId="77777777" w:rsidR="00483515" w:rsidRPr="00DE5326" w:rsidRDefault="00483515" w:rsidP="00140972">
            <w:pPr>
              <w:rPr>
                <w:b/>
              </w:rPr>
            </w:pPr>
            <w:r>
              <w:rPr>
                <w:b/>
              </w:rPr>
              <w:t>Clôture des annulations 15 jours avant le début des vacances</w:t>
            </w:r>
          </w:p>
        </w:tc>
        <w:tc>
          <w:tcPr>
            <w:tcW w:w="1600" w:type="dxa"/>
          </w:tcPr>
          <w:p w14:paraId="153D7785" w14:textId="77777777" w:rsidR="00483515" w:rsidRDefault="00483515" w:rsidP="00140972">
            <w:r>
              <w:t>Le jour sera facturé</w:t>
            </w:r>
          </w:p>
        </w:tc>
        <w:tc>
          <w:tcPr>
            <w:tcW w:w="2410" w:type="dxa"/>
          </w:tcPr>
          <w:p w14:paraId="721EF956" w14:textId="77777777" w:rsidR="00483515" w:rsidRPr="00F00E69" w:rsidRDefault="00483515" w:rsidP="00140972">
            <w:pPr>
              <w:rPr>
                <w:b/>
                <w:bCs/>
              </w:rPr>
            </w:pPr>
            <w:r>
              <w:t xml:space="preserve">Non facturé </w:t>
            </w:r>
            <w:r w:rsidRPr="00F00E69">
              <w:rPr>
                <w:b/>
                <w:bCs/>
              </w:rPr>
              <w:t xml:space="preserve">si certificat médical fourni dans les </w:t>
            </w:r>
          </w:p>
          <w:p w14:paraId="29505826" w14:textId="77777777" w:rsidR="00483515" w:rsidRPr="003336F2" w:rsidRDefault="00483515" w:rsidP="00140972">
            <w:pPr>
              <w:rPr>
                <w:u w:val="single"/>
              </w:rPr>
            </w:pPr>
            <w:r w:rsidRPr="00F00E69">
              <w:rPr>
                <w:b/>
                <w:bCs/>
                <w:u w:val="single"/>
              </w:rPr>
              <w:t>48 heures</w:t>
            </w:r>
            <w:r w:rsidRPr="003336F2">
              <w:rPr>
                <w:u w:val="single"/>
              </w:rPr>
              <w:t xml:space="preserve"> </w:t>
            </w:r>
          </w:p>
        </w:tc>
        <w:tc>
          <w:tcPr>
            <w:tcW w:w="1956" w:type="dxa"/>
          </w:tcPr>
          <w:p w14:paraId="0A525FAF" w14:textId="77777777" w:rsidR="00483515" w:rsidRDefault="00483515" w:rsidP="00140972">
            <w:r>
              <w:t>Pénalité de 5</w:t>
            </w:r>
            <w:r>
              <w:rPr>
                <w:rFonts w:cstheme="minorHAnsi"/>
              </w:rPr>
              <w:t>€</w:t>
            </w:r>
            <w:r>
              <w:t>/jour</w:t>
            </w:r>
          </w:p>
        </w:tc>
      </w:tr>
      <w:tr w:rsidR="00483515" w14:paraId="08220591" w14:textId="77777777" w:rsidTr="00241CEF">
        <w:trPr>
          <w:trHeight w:val="1716"/>
        </w:trPr>
        <w:tc>
          <w:tcPr>
            <w:tcW w:w="1327" w:type="dxa"/>
          </w:tcPr>
          <w:p w14:paraId="08E32EE9" w14:textId="77777777" w:rsidR="00483515" w:rsidRPr="005A4AE8" w:rsidRDefault="00483515" w:rsidP="00140972">
            <w:pPr>
              <w:jc w:val="center"/>
              <w:rPr>
                <w:b/>
              </w:rPr>
            </w:pPr>
            <w:r w:rsidRPr="005A4AE8">
              <w:rPr>
                <w:b/>
              </w:rPr>
              <w:t>Restaurant scolaire</w:t>
            </w:r>
          </w:p>
        </w:tc>
        <w:tc>
          <w:tcPr>
            <w:tcW w:w="1780" w:type="dxa"/>
          </w:tcPr>
          <w:p w14:paraId="0E8B5480" w14:textId="77777777" w:rsidR="00483515" w:rsidRDefault="00483515" w:rsidP="00140972">
            <w:r w:rsidRPr="00DE5326">
              <w:rPr>
                <w:b/>
              </w:rPr>
              <w:t xml:space="preserve">Au plus tard </w:t>
            </w:r>
            <w:r>
              <w:rPr>
                <w:b/>
              </w:rPr>
              <w:t>48h</w:t>
            </w:r>
            <w:r w:rsidRPr="00DE5326">
              <w:rPr>
                <w:b/>
              </w:rPr>
              <w:t xml:space="preserve"> avant </w:t>
            </w:r>
            <w:r>
              <w:t>(hors samedi, dimanche et jours fériés)</w:t>
            </w:r>
          </w:p>
        </w:tc>
        <w:tc>
          <w:tcPr>
            <w:tcW w:w="1672" w:type="dxa"/>
          </w:tcPr>
          <w:p w14:paraId="12355A4A" w14:textId="77777777" w:rsidR="00483515" w:rsidRDefault="00483515" w:rsidP="00140972">
            <w:r w:rsidRPr="00DE5326">
              <w:rPr>
                <w:b/>
              </w:rPr>
              <w:t xml:space="preserve">Au plus tard </w:t>
            </w:r>
            <w:r>
              <w:rPr>
                <w:b/>
              </w:rPr>
              <w:t>48h</w:t>
            </w:r>
            <w:r w:rsidRPr="00DE5326">
              <w:rPr>
                <w:b/>
              </w:rPr>
              <w:t xml:space="preserve"> avant </w:t>
            </w:r>
            <w:r>
              <w:t>(hors samedi, dimanche et jours fériés)</w:t>
            </w:r>
          </w:p>
        </w:tc>
        <w:tc>
          <w:tcPr>
            <w:tcW w:w="1600" w:type="dxa"/>
          </w:tcPr>
          <w:p w14:paraId="23D58DAB" w14:textId="77777777" w:rsidR="00483515" w:rsidRDefault="00483515" w:rsidP="00140972">
            <w:r>
              <w:t>Repas majoré</w:t>
            </w:r>
          </w:p>
        </w:tc>
        <w:tc>
          <w:tcPr>
            <w:tcW w:w="2410" w:type="dxa"/>
          </w:tcPr>
          <w:p w14:paraId="52A8A938" w14:textId="4927701D" w:rsidR="00483515" w:rsidRDefault="00483515" w:rsidP="00140972">
            <w:pPr>
              <w:rPr>
                <w:b/>
                <w:bCs/>
              </w:rPr>
            </w:pPr>
            <w:r>
              <w:t xml:space="preserve">En cas de maladie, les repas ne seront pas facturés </w:t>
            </w:r>
            <w:r w:rsidRPr="00386682">
              <w:rPr>
                <w:b/>
                <w:bCs/>
              </w:rPr>
              <w:t>si prévenu avant 9h</w:t>
            </w:r>
            <w:r w:rsidR="00701625">
              <w:rPr>
                <w:b/>
                <w:bCs/>
              </w:rPr>
              <w:t xml:space="preserve"> </w:t>
            </w:r>
            <w:r w:rsidR="00701625" w:rsidRPr="00241CEF">
              <w:rPr>
                <w:b/>
                <w:bCs/>
                <w:color w:val="EE0000"/>
              </w:rPr>
              <w:t xml:space="preserve">pas de certificat médical </w:t>
            </w:r>
          </w:p>
          <w:p w14:paraId="2B70A9DA" w14:textId="77777777" w:rsidR="00483515" w:rsidRDefault="00483515" w:rsidP="00140972">
            <w:pPr>
              <w:rPr>
                <w:b/>
                <w:bCs/>
              </w:rPr>
            </w:pPr>
            <w:r>
              <w:rPr>
                <w:b/>
                <w:bCs/>
              </w:rPr>
              <w:t>02.40.26.22.12</w:t>
            </w:r>
          </w:p>
          <w:p w14:paraId="1C30E83D" w14:textId="77777777" w:rsidR="00483515" w:rsidRDefault="00483515" w:rsidP="00140972">
            <w:r>
              <w:rPr>
                <w:b/>
                <w:bCs/>
              </w:rPr>
              <w:t>lespetitscanailles@stluminedecoutais.fr</w:t>
            </w:r>
          </w:p>
        </w:tc>
        <w:tc>
          <w:tcPr>
            <w:tcW w:w="1956" w:type="dxa"/>
          </w:tcPr>
          <w:p w14:paraId="1B4A300C" w14:textId="77777777" w:rsidR="00483515" w:rsidRDefault="00483515" w:rsidP="00140972">
            <w:r>
              <w:t>Repas majoré</w:t>
            </w:r>
          </w:p>
        </w:tc>
      </w:tr>
    </w:tbl>
    <w:p w14:paraId="1C3C50E9" w14:textId="77777777" w:rsidR="00483515" w:rsidRDefault="00483515" w:rsidP="00483515"/>
    <w:p w14:paraId="50F8CE30" w14:textId="77777777" w:rsidR="00483515" w:rsidRDefault="00483515" w:rsidP="00483515">
      <w:pPr>
        <w:rPr>
          <w:b/>
          <w:bCs/>
          <w:sz w:val="28"/>
          <w:szCs w:val="28"/>
        </w:rPr>
      </w:pPr>
      <w:r w:rsidRPr="00F00E69">
        <w:rPr>
          <w:b/>
          <w:bCs/>
          <w:sz w:val="28"/>
          <w:szCs w:val="28"/>
        </w:rPr>
        <w:t>Téléphone : 02.40.26.22.12</w:t>
      </w:r>
    </w:p>
    <w:p w14:paraId="740AF594" w14:textId="77777777" w:rsidR="00483515" w:rsidRPr="00F00E69" w:rsidRDefault="00483515" w:rsidP="00483515">
      <w:pPr>
        <w:rPr>
          <w:b/>
          <w:bCs/>
          <w:sz w:val="28"/>
          <w:szCs w:val="28"/>
        </w:rPr>
      </w:pPr>
      <w:r>
        <w:rPr>
          <w:b/>
          <w:bCs/>
          <w:sz w:val="28"/>
          <w:szCs w:val="28"/>
        </w:rPr>
        <w:t>Mail : lespetitescanailles@stluminedecoutais.fr</w:t>
      </w:r>
    </w:p>
    <w:p w14:paraId="637C2F6A" w14:textId="77777777" w:rsidR="00483515" w:rsidRDefault="00483515" w:rsidP="00483515">
      <w:r w:rsidRPr="007375A3">
        <w:rPr>
          <w:b/>
        </w:rPr>
        <w:lastRenderedPageBreak/>
        <w:t>Aucune inscription ou annulation hors délais</w:t>
      </w:r>
      <w:r>
        <w:t xml:space="preserve"> ne pourra être effectuée sur le portail famille. Vous devrez donc </w:t>
      </w:r>
      <w:r w:rsidRPr="007375A3">
        <w:rPr>
          <w:b/>
        </w:rPr>
        <w:t xml:space="preserve">informer le service concerné </w:t>
      </w:r>
      <w:r>
        <w:t xml:space="preserve">par mail ou téléphone. </w:t>
      </w:r>
    </w:p>
    <w:p w14:paraId="2E33F111" w14:textId="77777777" w:rsidR="00483515" w:rsidRDefault="00483515" w:rsidP="00483515">
      <w:r w:rsidRPr="007375A3">
        <w:rPr>
          <w:b/>
        </w:rPr>
        <w:t>Annulations en cas d’absence d’un enseignant</w:t>
      </w:r>
      <w:r>
        <w:t xml:space="preserve"> </w:t>
      </w:r>
    </w:p>
    <w:p w14:paraId="19B3E0CF" w14:textId="77777777" w:rsidR="00483515" w:rsidRDefault="00483515" w:rsidP="00483515">
      <w:r>
        <w:t xml:space="preserve">Le 1er jour de l’absence de l’enseignant, les enfants seront accueillis par l’établissement scolaire jusqu’à confirmation de son remplacement ou non. </w:t>
      </w:r>
    </w:p>
    <w:p w14:paraId="24C4318E" w14:textId="77777777" w:rsidR="00483515" w:rsidRDefault="00483515" w:rsidP="00483515">
      <w:r>
        <w:t xml:space="preserve">Un mail est envoyé par la directrice de l’école dans la journée informant de la durée de l’absence. Au 2éme jour d’absence, l’annulation pour le restaurant scolaire doit être faite avant 9h30 pour les jours concernés. Un repas non annulé et en cas d’absence de l’enfant sur le service, les repas seront facturés. </w:t>
      </w:r>
    </w:p>
    <w:p w14:paraId="15ADCB96" w14:textId="77777777" w:rsidR="00483515" w:rsidRDefault="00483515" w:rsidP="00483515">
      <w:pPr>
        <w:jc w:val="center"/>
        <w:rPr>
          <w:b/>
          <w:sz w:val="24"/>
          <w:szCs w:val="24"/>
        </w:rPr>
      </w:pPr>
      <w:r w:rsidRPr="00B416DD">
        <w:rPr>
          <w:b/>
          <w:sz w:val="24"/>
          <w:szCs w:val="24"/>
        </w:rPr>
        <w:t>Pour le bon déroulement des services, merci de respecter les délais d’inscription et d’annulation</w:t>
      </w:r>
    </w:p>
    <w:p w14:paraId="4767F968" w14:textId="77777777" w:rsidR="00483515" w:rsidRDefault="00483515" w:rsidP="00483515">
      <w:pPr>
        <w:jc w:val="center"/>
        <w:rPr>
          <w:b/>
          <w:sz w:val="24"/>
          <w:szCs w:val="24"/>
        </w:rPr>
      </w:pPr>
    </w:p>
    <w:p w14:paraId="47115D71" w14:textId="37C7C7CC" w:rsidR="00483515" w:rsidRDefault="00483515" w:rsidP="003577A7">
      <w:pPr>
        <w:jc w:val="center"/>
      </w:pPr>
      <w:r w:rsidRPr="00B416DD">
        <w:rPr>
          <w:b/>
          <w:u w:val="single"/>
        </w:rPr>
        <w:t>TARIFS</w:t>
      </w:r>
      <w:r>
        <w:t xml:space="preserve"> : </w:t>
      </w:r>
    </w:p>
    <w:p w14:paraId="003A9E2F" w14:textId="64613A0A" w:rsidR="00483515" w:rsidRDefault="00483515" w:rsidP="00483515">
      <w:r>
        <w:t>Les tarifs sont fixés par délibération du conseil municipal et établis en fonction du quotient familial (QF connu au 1 septembre 202</w:t>
      </w:r>
      <w:r w:rsidR="00701625">
        <w:t>6</w:t>
      </w:r>
      <w:r>
        <w:t>). Ils sont applicables à partir du 1 septembre 202</w:t>
      </w:r>
      <w:r w:rsidR="00701625">
        <w:t>6</w:t>
      </w:r>
      <w:r>
        <w:t xml:space="preserve"> et garantis jusqu’au 31 août 202</w:t>
      </w:r>
      <w:r w:rsidR="00701625">
        <w:t>7</w:t>
      </w:r>
      <w:r>
        <w:t xml:space="preserve">. </w:t>
      </w:r>
    </w:p>
    <w:p w14:paraId="63D3144A" w14:textId="77777777" w:rsidR="00483515" w:rsidRPr="00B416DD" w:rsidRDefault="00483515" w:rsidP="00483515">
      <w:pPr>
        <w:rPr>
          <w:b/>
        </w:rPr>
      </w:pPr>
      <w:r w:rsidRPr="00B416DD">
        <w:rPr>
          <w:b/>
        </w:rPr>
        <w:t xml:space="preserve">APS </w:t>
      </w:r>
    </w:p>
    <w:p w14:paraId="33BE42F6" w14:textId="77777777" w:rsidR="00483515" w:rsidRDefault="00483515" w:rsidP="00483515">
      <w:r>
        <w:rPr>
          <w:rFonts w:cstheme="minorHAnsi"/>
        </w:rPr>
        <w:t>▪</w:t>
      </w:r>
      <w:r>
        <w:t xml:space="preserve"> Le tarif est fixé au quart d’heure. Tout dépassement entraîne le paiement d’un quart d’heure supplémentaire. Les enfants ont la possibilité de prendre un petit déjeuner sur place le matin (fourni par les parents) </w:t>
      </w:r>
    </w:p>
    <w:p w14:paraId="251BA4B2" w14:textId="77777777" w:rsidR="00483515" w:rsidRDefault="00483515" w:rsidP="00483515">
      <w:r>
        <w:rPr>
          <w:rFonts w:cstheme="minorHAnsi"/>
        </w:rPr>
        <w:t>▪</w:t>
      </w:r>
      <w:r>
        <w:t xml:space="preserve"> Le goûter est servi systématiquement, il n’est pas accepté de goûter fourni par la famille </w:t>
      </w:r>
    </w:p>
    <w:p w14:paraId="308A0586" w14:textId="77777777" w:rsidR="00483515" w:rsidRDefault="00483515" w:rsidP="00483515"/>
    <w:tbl>
      <w:tblPr>
        <w:tblW w:w="5280" w:type="dxa"/>
        <w:tblCellMar>
          <w:left w:w="70" w:type="dxa"/>
          <w:right w:w="70" w:type="dxa"/>
        </w:tblCellMar>
        <w:tblLook w:val="04A0" w:firstRow="1" w:lastRow="0" w:firstColumn="1" w:lastColumn="0" w:noHBand="0" w:noVBand="1"/>
      </w:tblPr>
      <w:tblGrid>
        <w:gridCol w:w="3455"/>
        <w:gridCol w:w="1825"/>
      </w:tblGrid>
      <w:tr w:rsidR="00701625" w:rsidRPr="00701625" w14:paraId="1CE1865D" w14:textId="77777777" w:rsidTr="00701625">
        <w:trPr>
          <w:trHeight w:val="579"/>
        </w:trPr>
        <w:tc>
          <w:tcPr>
            <w:tcW w:w="5280" w:type="dxa"/>
            <w:gridSpan w:val="2"/>
            <w:tcBorders>
              <w:top w:val="single" w:sz="4" w:space="0" w:color="auto"/>
              <w:left w:val="single" w:sz="4" w:space="0" w:color="auto"/>
              <w:bottom w:val="single" w:sz="4" w:space="0" w:color="auto"/>
              <w:right w:val="single" w:sz="4" w:space="0" w:color="auto"/>
            </w:tcBorders>
            <w:vAlign w:val="center"/>
            <w:hideMark/>
          </w:tcPr>
          <w:p w14:paraId="27199E7A" w14:textId="77777777" w:rsidR="00701625" w:rsidRPr="00701625" w:rsidRDefault="00701625" w:rsidP="00701625">
            <w:pPr>
              <w:spacing w:after="0" w:line="240" w:lineRule="auto"/>
              <w:rPr>
                <w:rFonts w:ascii="Calibri" w:eastAsia="Times New Roman" w:hAnsi="Calibri" w:cs="Calibri"/>
                <w:b/>
                <w:bCs/>
                <w:color w:val="000000"/>
                <w:lang w:eastAsia="fr-FR"/>
                <w14:ligatures w14:val="none"/>
              </w:rPr>
            </w:pPr>
            <w:r w:rsidRPr="00701625">
              <w:rPr>
                <w:rFonts w:ascii="Calibri" w:eastAsia="Times New Roman" w:hAnsi="Calibri" w:cs="Calibri"/>
                <w:b/>
                <w:bCs/>
                <w:color w:val="000000"/>
                <w:lang w:eastAsia="fr-FR"/>
                <w14:ligatures w14:val="none"/>
              </w:rPr>
              <w:t>Accueil périscolaire durant la période scolaire (APS) :</w:t>
            </w:r>
          </w:p>
        </w:tc>
      </w:tr>
      <w:tr w:rsidR="00701625" w:rsidRPr="00701625" w14:paraId="6F986788" w14:textId="77777777" w:rsidTr="00701625">
        <w:trPr>
          <w:trHeight w:val="288"/>
        </w:trPr>
        <w:tc>
          <w:tcPr>
            <w:tcW w:w="3455" w:type="dxa"/>
            <w:tcBorders>
              <w:top w:val="nil"/>
              <w:left w:val="single" w:sz="4" w:space="0" w:color="auto"/>
              <w:bottom w:val="single" w:sz="4" w:space="0" w:color="auto"/>
              <w:right w:val="single" w:sz="4" w:space="0" w:color="auto"/>
            </w:tcBorders>
            <w:noWrap/>
            <w:vAlign w:val="bottom"/>
            <w:hideMark/>
          </w:tcPr>
          <w:p w14:paraId="12EC61AC"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QUOTIENT FAMILIAL</w:t>
            </w:r>
          </w:p>
        </w:tc>
        <w:tc>
          <w:tcPr>
            <w:tcW w:w="1825" w:type="dxa"/>
            <w:tcBorders>
              <w:top w:val="nil"/>
              <w:left w:val="nil"/>
              <w:bottom w:val="single" w:sz="4" w:space="0" w:color="auto"/>
              <w:right w:val="single" w:sz="4" w:space="0" w:color="auto"/>
            </w:tcBorders>
            <w:noWrap/>
            <w:vAlign w:val="center"/>
            <w:hideMark/>
          </w:tcPr>
          <w:p w14:paraId="116BCCB1" w14:textId="77777777" w:rsidR="00701625" w:rsidRPr="00701625" w:rsidRDefault="00701625" w:rsidP="00701625">
            <w:pPr>
              <w:spacing w:after="0" w:line="240" w:lineRule="auto"/>
              <w:jc w:val="center"/>
              <w:rPr>
                <w:rFonts w:ascii="Calibri" w:eastAsia="Times New Roman" w:hAnsi="Calibri" w:cs="Calibri"/>
                <w:b/>
                <w:bCs/>
                <w:lang w:eastAsia="fr-FR"/>
                <w14:ligatures w14:val="none"/>
              </w:rPr>
            </w:pPr>
            <w:r w:rsidRPr="00701625">
              <w:rPr>
                <w:rFonts w:ascii="Calibri" w:eastAsia="Times New Roman" w:hAnsi="Calibri" w:cs="Calibri"/>
                <w:b/>
                <w:bCs/>
                <w:lang w:eastAsia="fr-FR"/>
                <w14:ligatures w14:val="none"/>
              </w:rPr>
              <w:t>2026-2027</w:t>
            </w:r>
          </w:p>
        </w:tc>
      </w:tr>
      <w:tr w:rsidR="00701625" w:rsidRPr="00701625" w14:paraId="1BD8806A" w14:textId="77777777" w:rsidTr="00701625">
        <w:trPr>
          <w:trHeight w:val="288"/>
        </w:trPr>
        <w:tc>
          <w:tcPr>
            <w:tcW w:w="3455" w:type="dxa"/>
            <w:tcBorders>
              <w:top w:val="nil"/>
              <w:left w:val="single" w:sz="4" w:space="0" w:color="auto"/>
              <w:bottom w:val="single" w:sz="4" w:space="0" w:color="auto"/>
              <w:right w:val="single" w:sz="4" w:space="0" w:color="auto"/>
            </w:tcBorders>
            <w:noWrap/>
            <w:vAlign w:val="bottom"/>
            <w:hideMark/>
          </w:tcPr>
          <w:p w14:paraId="44C8C651"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En dessous de 350</w:t>
            </w:r>
          </w:p>
        </w:tc>
        <w:tc>
          <w:tcPr>
            <w:tcW w:w="1825" w:type="dxa"/>
            <w:tcBorders>
              <w:top w:val="nil"/>
              <w:left w:val="nil"/>
              <w:bottom w:val="single" w:sz="4" w:space="0" w:color="auto"/>
              <w:right w:val="single" w:sz="4" w:space="0" w:color="auto"/>
            </w:tcBorders>
            <w:shd w:val="clear" w:color="000000" w:fill="FFFFFF"/>
            <w:noWrap/>
            <w:vAlign w:val="center"/>
            <w:hideMark/>
          </w:tcPr>
          <w:p w14:paraId="656CD948"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1,93 €</w:t>
            </w:r>
          </w:p>
        </w:tc>
      </w:tr>
      <w:tr w:rsidR="00701625" w:rsidRPr="00701625" w14:paraId="749ED4A7" w14:textId="77777777" w:rsidTr="00701625">
        <w:trPr>
          <w:trHeight w:val="288"/>
        </w:trPr>
        <w:tc>
          <w:tcPr>
            <w:tcW w:w="3455" w:type="dxa"/>
            <w:tcBorders>
              <w:top w:val="nil"/>
              <w:left w:val="single" w:sz="4" w:space="0" w:color="auto"/>
              <w:bottom w:val="single" w:sz="4" w:space="0" w:color="auto"/>
              <w:right w:val="single" w:sz="4" w:space="0" w:color="auto"/>
            </w:tcBorders>
            <w:noWrap/>
            <w:vAlign w:val="bottom"/>
            <w:hideMark/>
          </w:tcPr>
          <w:p w14:paraId="5BC33381"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De 351 à 512</w:t>
            </w:r>
          </w:p>
        </w:tc>
        <w:tc>
          <w:tcPr>
            <w:tcW w:w="1825" w:type="dxa"/>
            <w:tcBorders>
              <w:top w:val="nil"/>
              <w:left w:val="nil"/>
              <w:bottom w:val="single" w:sz="4" w:space="0" w:color="auto"/>
              <w:right w:val="single" w:sz="4" w:space="0" w:color="auto"/>
            </w:tcBorders>
            <w:noWrap/>
            <w:vAlign w:val="center"/>
            <w:hideMark/>
          </w:tcPr>
          <w:p w14:paraId="6A9BC343"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2,22 €</w:t>
            </w:r>
          </w:p>
        </w:tc>
      </w:tr>
      <w:tr w:rsidR="00701625" w:rsidRPr="00701625" w14:paraId="6FCD182E" w14:textId="77777777" w:rsidTr="00701625">
        <w:trPr>
          <w:trHeight w:val="288"/>
        </w:trPr>
        <w:tc>
          <w:tcPr>
            <w:tcW w:w="3455" w:type="dxa"/>
            <w:tcBorders>
              <w:top w:val="nil"/>
              <w:left w:val="single" w:sz="4" w:space="0" w:color="auto"/>
              <w:bottom w:val="single" w:sz="4" w:space="0" w:color="auto"/>
              <w:right w:val="single" w:sz="4" w:space="0" w:color="auto"/>
            </w:tcBorders>
            <w:noWrap/>
            <w:vAlign w:val="bottom"/>
            <w:hideMark/>
          </w:tcPr>
          <w:p w14:paraId="0C50F96A"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De 513 à 674</w:t>
            </w:r>
          </w:p>
        </w:tc>
        <w:tc>
          <w:tcPr>
            <w:tcW w:w="1825" w:type="dxa"/>
            <w:tcBorders>
              <w:top w:val="nil"/>
              <w:left w:val="nil"/>
              <w:bottom w:val="single" w:sz="4" w:space="0" w:color="auto"/>
              <w:right w:val="single" w:sz="4" w:space="0" w:color="auto"/>
            </w:tcBorders>
            <w:noWrap/>
            <w:vAlign w:val="center"/>
            <w:hideMark/>
          </w:tcPr>
          <w:p w14:paraId="197D1CF8"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2,51 €</w:t>
            </w:r>
          </w:p>
        </w:tc>
      </w:tr>
      <w:tr w:rsidR="00701625" w:rsidRPr="00701625" w14:paraId="732272DC" w14:textId="77777777" w:rsidTr="00701625">
        <w:trPr>
          <w:trHeight w:val="288"/>
        </w:trPr>
        <w:tc>
          <w:tcPr>
            <w:tcW w:w="3455" w:type="dxa"/>
            <w:tcBorders>
              <w:top w:val="nil"/>
              <w:left w:val="single" w:sz="4" w:space="0" w:color="auto"/>
              <w:bottom w:val="single" w:sz="4" w:space="0" w:color="auto"/>
              <w:right w:val="single" w:sz="4" w:space="0" w:color="auto"/>
            </w:tcBorders>
            <w:noWrap/>
            <w:vAlign w:val="bottom"/>
            <w:hideMark/>
          </w:tcPr>
          <w:p w14:paraId="2A257E7E"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De 675 à 836</w:t>
            </w:r>
          </w:p>
        </w:tc>
        <w:tc>
          <w:tcPr>
            <w:tcW w:w="1825" w:type="dxa"/>
            <w:tcBorders>
              <w:top w:val="nil"/>
              <w:left w:val="nil"/>
              <w:bottom w:val="single" w:sz="4" w:space="0" w:color="auto"/>
              <w:right w:val="single" w:sz="4" w:space="0" w:color="auto"/>
            </w:tcBorders>
            <w:noWrap/>
            <w:vAlign w:val="center"/>
            <w:hideMark/>
          </w:tcPr>
          <w:p w14:paraId="7B728342"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2,82 €</w:t>
            </w:r>
          </w:p>
        </w:tc>
      </w:tr>
      <w:tr w:rsidR="00701625" w:rsidRPr="00701625" w14:paraId="46EBACDD" w14:textId="77777777" w:rsidTr="00701625">
        <w:trPr>
          <w:trHeight w:val="288"/>
        </w:trPr>
        <w:tc>
          <w:tcPr>
            <w:tcW w:w="3455" w:type="dxa"/>
            <w:tcBorders>
              <w:top w:val="nil"/>
              <w:left w:val="single" w:sz="4" w:space="0" w:color="auto"/>
              <w:bottom w:val="single" w:sz="4" w:space="0" w:color="auto"/>
              <w:right w:val="single" w:sz="4" w:space="0" w:color="auto"/>
            </w:tcBorders>
            <w:noWrap/>
            <w:vAlign w:val="bottom"/>
            <w:hideMark/>
          </w:tcPr>
          <w:p w14:paraId="0B9D53BE"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De 837 à 998</w:t>
            </w:r>
          </w:p>
        </w:tc>
        <w:tc>
          <w:tcPr>
            <w:tcW w:w="1825" w:type="dxa"/>
            <w:tcBorders>
              <w:top w:val="nil"/>
              <w:left w:val="nil"/>
              <w:bottom w:val="single" w:sz="4" w:space="0" w:color="auto"/>
              <w:right w:val="single" w:sz="4" w:space="0" w:color="auto"/>
            </w:tcBorders>
            <w:noWrap/>
            <w:vAlign w:val="center"/>
            <w:hideMark/>
          </w:tcPr>
          <w:p w14:paraId="2DA25034"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3,11 €</w:t>
            </w:r>
          </w:p>
        </w:tc>
      </w:tr>
      <w:tr w:rsidR="00701625" w:rsidRPr="00701625" w14:paraId="3DCDF5F6" w14:textId="77777777" w:rsidTr="00701625">
        <w:trPr>
          <w:trHeight w:val="288"/>
        </w:trPr>
        <w:tc>
          <w:tcPr>
            <w:tcW w:w="3455" w:type="dxa"/>
            <w:tcBorders>
              <w:top w:val="nil"/>
              <w:left w:val="single" w:sz="4" w:space="0" w:color="auto"/>
              <w:bottom w:val="single" w:sz="4" w:space="0" w:color="auto"/>
              <w:right w:val="single" w:sz="4" w:space="0" w:color="auto"/>
            </w:tcBorders>
            <w:noWrap/>
            <w:vAlign w:val="bottom"/>
            <w:hideMark/>
          </w:tcPr>
          <w:p w14:paraId="5A53692F"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De 999 à 1160</w:t>
            </w:r>
          </w:p>
        </w:tc>
        <w:tc>
          <w:tcPr>
            <w:tcW w:w="1825" w:type="dxa"/>
            <w:tcBorders>
              <w:top w:val="nil"/>
              <w:left w:val="nil"/>
              <w:bottom w:val="single" w:sz="4" w:space="0" w:color="auto"/>
              <w:right w:val="single" w:sz="4" w:space="0" w:color="auto"/>
            </w:tcBorders>
            <w:noWrap/>
            <w:vAlign w:val="center"/>
            <w:hideMark/>
          </w:tcPr>
          <w:p w14:paraId="4CF7142E"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3,33 €</w:t>
            </w:r>
          </w:p>
        </w:tc>
      </w:tr>
      <w:tr w:rsidR="00701625" w:rsidRPr="00701625" w14:paraId="0953CE4B" w14:textId="77777777" w:rsidTr="00701625">
        <w:trPr>
          <w:trHeight w:val="288"/>
        </w:trPr>
        <w:tc>
          <w:tcPr>
            <w:tcW w:w="3455" w:type="dxa"/>
            <w:tcBorders>
              <w:top w:val="nil"/>
              <w:left w:val="single" w:sz="4" w:space="0" w:color="auto"/>
              <w:bottom w:val="single" w:sz="4" w:space="0" w:color="auto"/>
              <w:right w:val="single" w:sz="4" w:space="0" w:color="auto"/>
            </w:tcBorders>
            <w:noWrap/>
            <w:vAlign w:val="bottom"/>
            <w:hideMark/>
          </w:tcPr>
          <w:p w14:paraId="2161C2A0"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De 1161 à 1322</w:t>
            </w:r>
          </w:p>
        </w:tc>
        <w:tc>
          <w:tcPr>
            <w:tcW w:w="1825" w:type="dxa"/>
            <w:tcBorders>
              <w:top w:val="nil"/>
              <w:left w:val="nil"/>
              <w:bottom w:val="single" w:sz="4" w:space="0" w:color="auto"/>
              <w:right w:val="single" w:sz="4" w:space="0" w:color="auto"/>
            </w:tcBorders>
            <w:noWrap/>
            <w:vAlign w:val="center"/>
            <w:hideMark/>
          </w:tcPr>
          <w:p w14:paraId="3E7428F3"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3,62 €</w:t>
            </w:r>
          </w:p>
        </w:tc>
      </w:tr>
      <w:tr w:rsidR="00701625" w:rsidRPr="00701625" w14:paraId="00A6BE38" w14:textId="77777777" w:rsidTr="00701625">
        <w:trPr>
          <w:trHeight w:val="288"/>
        </w:trPr>
        <w:tc>
          <w:tcPr>
            <w:tcW w:w="3455" w:type="dxa"/>
            <w:tcBorders>
              <w:top w:val="nil"/>
              <w:left w:val="single" w:sz="4" w:space="0" w:color="auto"/>
              <w:bottom w:val="single" w:sz="4" w:space="0" w:color="auto"/>
              <w:right w:val="single" w:sz="4" w:space="0" w:color="auto"/>
            </w:tcBorders>
            <w:noWrap/>
            <w:vAlign w:val="bottom"/>
            <w:hideMark/>
          </w:tcPr>
          <w:p w14:paraId="6F1DC8D1"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 xml:space="preserve">De 1323 </w:t>
            </w:r>
            <w:proofErr w:type="gramStart"/>
            <w:r w:rsidRPr="00701625">
              <w:rPr>
                <w:rFonts w:ascii="Calibri" w:eastAsia="Times New Roman" w:hAnsi="Calibri" w:cs="Calibri"/>
                <w:lang w:eastAsia="fr-FR"/>
                <w14:ligatures w14:val="none"/>
              </w:rPr>
              <w:t>et  +</w:t>
            </w:r>
            <w:proofErr w:type="gramEnd"/>
          </w:p>
        </w:tc>
        <w:tc>
          <w:tcPr>
            <w:tcW w:w="1825" w:type="dxa"/>
            <w:tcBorders>
              <w:top w:val="nil"/>
              <w:left w:val="nil"/>
              <w:bottom w:val="single" w:sz="4" w:space="0" w:color="auto"/>
              <w:right w:val="single" w:sz="4" w:space="0" w:color="auto"/>
            </w:tcBorders>
            <w:noWrap/>
            <w:vAlign w:val="center"/>
            <w:hideMark/>
          </w:tcPr>
          <w:p w14:paraId="64ADF541"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3,94 €</w:t>
            </w:r>
          </w:p>
        </w:tc>
      </w:tr>
      <w:tr w:rsidR="00701625" w:rsidRPr="00701625" w14:paraId="1662C790" w14:textId="77777777" w:rsidTr="00701625">
        <w:trPr>
          <w:trHeight w:val="288"/>
        </w:trPr>
        <w:tc>
          <w:tcPr>
            <w:tcW w:w="3455" w:type="dxa"/>
            <w:tcBorders>
              <w:top w:val="nil"/>
              <w:left w:val="single" w:sz="4" w:space="0" w:color="auto"/>
              <w:bottom w:val="single" w:sz="4" w:space="0" w:color="auto"/>
              <w:right w:val="single" w:sz="4" w:space="0" w:color="auto"/>
            </w:tcBorders>
            <w:noWrap/>
            <w:vAlign w:val="bottom"/>
            <w:hideMark/>
          </w:tcPr>
          <w:p w14:paraId="17DC2AA3"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HORS COMMUNE</w:t>
            </w:r>
          </w:p>
        </w:tc>
        <w:tc>
          <w:tcPr>
            <w:tcW w:w="1825" w:type="dxa"/>
            <w:tcBorders>
              <w:top w:val="nil"/>
              <w:left w:val="nil"/>
              <w:bottom w:val="single" w:sz="4" w:space="0" w:color="auto"/>
              <w:right w:val="single" w:sz="4" w:space="0" w:color="auto"/>
            </w:tcBorders>
            <w:noWrap/>
            <w:vAlign w:val="center"/>
            <w:hideMark/>
          </w:tcPr>
          <w:p w14:paraId="745C5CD8"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4,22 €</w:t>
            </w:r>
          </w:p>
        </w:tc>
      </w:tr>
    </w:tbl>
    <w:p w14:paraId="1CBABF8C" w14:textId="77777777" w:rsidR="00701625" w:rsidRDefault="00701625" w:rsidP="00483515">
      <w:pPr>
        <w:rPr>
          <w:u w:val="single"/>
        </w:rPr>
      </w:pPr>
    </w:p>
    <w:p w14:paraId="6C815FC1" w14:textId="0904EB12" w:rsidR="00483515" w:rsidRDefault="00483515" w:rsidP="00483515">
      <w:pPr>
        <w:rPr>
          <w:rFonts w:cstheme="minorHAnsi"/>
        </w:rPr>
      </w:pPr>
      <w:r w:rsidRPr="00A73BC8">
        <w:rPr>
          <w:u w:val="single"/>
        </w:rPr>
        <w:t>Gouters</w:t>
      </w:r>
      <w:r>
        <w:t> : 0,60</w:t>
      </w:r>
      <w:r>
        <w:rPr>
          <w:rFonts w:cstheme="minorHAnsi"/>
        </w:rPr>
        <w:t>€</w:t>
      </w:r>
    </w:p>
    <w:p w14:paraId="4FB612B0" w14:textId="77777777" w:rsidR="00483515" w:rsidRDefault="00483515" w:rsidP="00483515">
      <w:pPr>
        <w:rPr>
          <w:rFonts w:cstheme="minorHAnsi"/>
        </w:rPr>
      </w:pPr>
    </w:p>
    <w:p w14:paraId="2FFB2A4D" w14:textId="77777777" w:rsidR="003577A7" w:rsidRDefault="003577A7" w:rsidP="00483515">
      <w:pPr>
        <w:rPr>
          <w:rFonts w:cstheme="minorHAnsi"/>
        </w:rPr>
      </w:pPr>
    </w:p>
    <w:p w14:paraId="387ACDD9" w14:textId="77777777" w:rsidR="00483515" w:rsidRDefault="00483515" w:rsidP="00483515"/>
    <w:p w14:paraId="67D4FEFE" w14:textId="77777777" w:rsidR="00701625" w:rsidRDefault="00701625" w:rsidP="00483515"/>
    <w:p w14:paraId="3A436D4B" w14:textId="77777777" w:rsidR="00483515" w:rsidRDefault="00483515" w:rsidP="00483515">
      <w:pPr>
        <w:rPr>
          <w:b/>
        </w:rPr>
      </w:pPr>
      <w:r w:rsidRPr="00B416DD">
        <w:rPr>
          <w:b/>
        </w:rPr>
        <w:lastRenderedPageBreak/>
        <w:t>ALSH</w:t>
      </w:r>
    </w:p>
    <w:tbl>
      <w:tblPr>
        <w:tblW w:w="5020" w:type="dxa"/>
        <w:tblCellMar>
          <w:left w:w="70" w:type="dxa"/>
          <w:right w:w="70" w:type="dxa"/>
        </w:tblCellMar>
        <w:tblLook w:val="04A0" w:firstRow="1" w:lastRow="0" w:firstColumn="1" w:lastColumn="0" w:noHBand="0" w:noVBand="1"/>
      </w:tblPr>
      <w:tblGrid>
        <w:gridCol w:w="1907"/>
        <w:gridCol w:w="1873"/>
        <w:gridCol w:w="1240"/>
      </w:tblGrid>
      <w:tr w:rsidR="00701625" w:rsidRPr="00701625" w14:paraId="592FB42D" w14:textId="77777777" w:rsidTr="00701625">
        <w:trPr>
          <w:trHeight w:val="570"/>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14:paraId="70854765" w14:textId="77777777" w:rsidR="00701625" w:rsidRPr="00701625" w:rsidRDefault="00701625" w:rsidP="00701625">
            <w:pPr>
              <w:spacing w:after="0" w:line="240" w:lineRule="auto"/>
              <w:jc w:val="center"/>
              <w:rPr>
                <w:rFonts w:ascii="Calibri" w:eastAsia="Times New Roman" w:hAnsi="Calibri" w:cs="Calibri"/>
                <w:b/>
                <w:bCs/>
                <w:color w:val="000000"/>
                <w:lang w:eastAsia="fr-FR"/>
                <w14:ligatures w14:val="none"/>
              </w:rPr>
            </w:pPr>
            <w:r w:rsidRPr="00701625">
              <w:rPr>
                <w:rFonts w:ascii="Calibri" w:eastAsia="Times New Roman" w:hAnsi="Calibri" w:cs="Calibri"/>
                <w:b/>
                <w:bCs/>
                <w:color w:val="000000"/>
                <w:lang w:eastAsia="fr-FR"/>
                <w14:ligatures w14:val="none"/>
              </w:rPr>
              <w:t xml:space="preserve">Mercredi et les vacances scolaires (ALSH) </w:t>
            </w:r>
          </w:p>
        </w:tc>
        <w:tc>
          <w:tcPr>
            <w:tcW w:w="1240" w:type="dxa"/>
            <w:tcBorders>
              <w:top w:val="single" w:sz="4" w:space="0" w:color="auto"/>
              <w:left w:val="nil"/>
              <w:bottom w:val="single" w:sz="4" w:space="0" w:color="auto"/>
              <w:right w:val="single" w:sz="4" w:space="0" w:color="auto"/>
            </w:tcBorders>
            <w:noWrap/>
            <w:vAlign w:val="bottom"/>
            <w:hideMark/>
          </w:tcPr>
          <w:p w14:paraId="4410F264" w14:textId="77777777" w:rsidR="00701625" w:rsidRPr="00701625" w:rsidRDefault="00701625" w:rsidP="00701625">
            <w:pPr>
              <w:spacing w:after="0" w:line="240" w:lineRule="auto"/>
              <w:rPr>
                <w:rFonts w:ascii="Calibri" w:eastAsia="Times New Roman" w:hAnsi="Calibri" w:cs="Calibri"/>
                <w:color w:val="000000"/>
                <w:lang w:eastAsia="fr-FR"/>
                <w14:ligatures w14:val="none"/>
              </w:rPr>
            </w:pPr>
            <w:r w:rsidRPr="00701625">
              <w:rPr>
                <w:rFonts w:ascii="Calibri" w:eastAsia="Times New Roman" w:hAnsi="Calibri" w:cs="Calibri"/>
                <w:color w:val="000000"/>
                <w:lang w:eastAsia="fr-FR"/>
                <w14:ligatures w14:val="none"/>
              </w:rPr>
              <w:t> </w:t>
            </w:r>
          </w:p>
        </w:tc>
      </w:tr>
      <w:tr w:rsidR="00701625" w:rsidRPr="00701625" w14:paraId="24FAE3C4" w14:textId="77777777" w:rsidTr="00701625">
        <w:trPr>
          <w:trHeight w:val="576"/>
        </w:trPr>
        <w:tc>
          <w:tcPr>
            <w:tcW w:w="1907" w:type="dxa"/>
            <w:tcBorders>
              <w:top w:val="nil"/>
              <w:left w:val="single" w:sz="4" w:space="0" w:color="auto"/>
              <w:bottom w:val="single" w:sz="4" w:space="0" w:color="auto"/>
              <w:right w:val="single" w:sz="4" w:space="0" w:color="auto"/>
            </w:tcBorders>
            <w:noWrap/>
            <w:vAlign w:val="bottom"/>
            <w:hideMark/>
          </w:tcPr>
          <w:p w14:paraId="162017FD"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QUOTIENT FAMILIAL</w:t>
            </w:r>
          </w:p>
        </w:tc>
        <w:tc>
          <w:tcPr>
            <w:tcW w:w="1873" w:type="dxa"/>
            <w:tcBorders>
              <w:top w:val="nil"/>
              <w:left w:val="nil"/>
              <w:bottom w:val="single" w:sz="4" w:space="0" w:color="auto"/>
              <w:right w:val="single" w:sz="4" w:space="0" w:color="auto"/>
            </w:tcBorders>
            <w:vAlign w:val="center"/>
            <w:hideMark/>
          </w:tcPr>
          <w:p w14:paraId="6844FF21" w14:textId="77777777" w:rsidR="00701625" w:rsidRPr="00701625" w:rsidRDefault="00701625" w:rsidP="00701625">
            <w:pPr>
              <w:spacing w:after="0" w:line="240" w:lineRule="auto"/>
              <w:jc w:val="center"/>
              <w:rPr>
                <w:rFonts w:ascii="Calibri" w:eastAsia="Times New Roman" w:hAnsi="Calibri" w:cs="Calibri"/>
                <w:b/>
                <w:bCs/>
                <w:lang w:eastAsia="fr-FR"/>
                <w14:ligatures w14:val="none"/>
              </w:rPr>
            </w:pPr>
            <w:r w:rsidRPr="00701625">
              <w:rPr>
                <w:rFonts w:ascii="Calibri" w:eastAsia="Times New Roman" w:hAnsi="Calibri" w:cs="Calibri"/>
                <w:b/>
                <w:bCs/>
                <w:lang w:eastAsia="fr-FR"/>
                <w14:ligatures w14:val="none"/>
              </w:rPr>
              <w:t>2026-2027</w:t>
            </w:r>
            <w:r w:rsidRPr="00701625">
              <w:rPr>
                <w:rFonts w:ascii="Calibri" w:eastAsia="Times New Roman" w:hAnsi="Calibri" w:cs="Calibri"/>
                <w:b/>
                <w:bCs/>
                <w:lang w:eastAsia="fr-FR"/>
                <w14:ligatures w14:val="none"/>
              </w:rPr>
              <w:br/>
              <w:t>Demi-journée</w:t>
            </w:r>
          </w:p>
        </w:tc>
        <w:tc>
          <w:tcPr>
            <w:tcW w:w="1240" w:type="dxa"/>
            <w:tcBorders>
              <w:top w:val="nil"/>
              <w:left w:val="nil"/>
              <w:bottom w:val="single" w:sz="4" w:space="0" w:color="auto"/>
              <w:right w:val="single" w:sz="4" w:space="0" w:color="auto"/>
            </w:tcBorders>
            <w:vAlign w:val="center"/>
            <w:hideMark/>
          </w:tcPr>
          <w:p w14:paraId="39FC7400" w14:textId="77777777" w:rsidR="00701625" w:rsidRPr="00701625" w:rsidRDefault="00701625" w:rsidP="00701625">
            <w:pPr>
              <w:spacing w:after="0" w:line="240" w:lineRule="auto"/>
              <w:jc w:val="center"/>
              <w:rPr>
                <w:rFonts w:ascii="Calibri" w:eastAsia="Times New Roman" w:hAnsi="Calibri" w:cs="Calibri"/>
                <w:b/>
                <w:bCs/>
                <w:lang w:eastAsia="fr-FR"/>
                <w14:ligatures w14:val="none"/>
              </w:rPr>
            </w:pPr>
            <w:r w:rsidRPr="00701625">
              <w:rPr>
                <w:rFonts w:ascii="Calibri" w:eastAsia="Times New Roman" w:hAnsi="Calibri" w:cs="Calibri"/>
                <w:b/>
                <w:bCs/>
                <w:lang w:eastAsia="fr-FR"/>
                <w14:ligatures w14:val="none"/>
              </w:rPr>
              <w:t>2026-2027</w:t>
            </w:r>
            <w:r w:rsidRPr="00701625">
              <w:rPr>
                <w:rFonts w:ascii="Calibri" w:eastAsia="Times New Roman" w:hAnsi="Calibri" w:cs="Calibri"/>
                <w:b/>
                <w:bCs/>
                <w:lang w:eastAsia="fr-FR"/>
                <w14:ligatures w14:val="none"/>
              </w:rPr>
              <w:br/>
              <w:t>Journée</w:t>
            </w:r>
          </w:p>
        </w:tc>
      </w:tr>
      <w:tr w:rsidR="00701625" w:rsidRPr="00701625" w14:paraId="191A47D1" w14:textId="77777777" w:rsidTr="00701625">
        <w:trPr>
          <w:trHeight w:val="288"/>
        </w:trPr>
        <w:tc>
          <w:tcPr>
            <w:tcW w:w="1907" w:type="dxa"/>
            <w:tcBorders>
              <w:top w:val="nil"/>
              <w:left w:val="single" w:sz="4" w:space="0" w:color="auto"/>
              <w:bottom w:val="single" w:sz="4" w:space="0" w:color="auto"/>
              <w:right w:val="single" w:sz="4" w:space="0" w:color="auto"/>
            </w:tcBorders>
            <w:noWrap/>
            <w:vAlign w:val="bottom"/>
            <w:hideMark/>
          </w:tcPr>
          <w:p w14:paraId="48009FC8"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En dessous de 350</w:t>
            </w:r>
          </w:p>
        </w:tc>
        <w:tc>
          <w:tcPr>
            <w:tcW w:w="1873" w:type="dxa"/>
            <w:tcBorders>
              <w:top w:val="nil"/>
              <w:left w:val="nil"/>
              <w:bottom w:val="single" w:sz="4" w:space="0" w:color="auto"/>
              <w:right w:val="single" w:sz="4" w:space="0" w:color="auto"/>
            </w:tcBorders>
            <w:noWrap/>
            <w:vAlign w:val="center"/>
            <w:hideMark/>
          </w:tcPr>
          <w:p w14:paraId="5AFEA3BB"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4,62 €</w:t>
            </w:r>
          </w:p>
        </w:tc>
        <w:tc>
          <w:tcPr>
            <w:tcW w:w="1240" w:type="dxa"/>
            <w:tcBorders>
              <w:top w:val="nil"/>
              <w:left w:val="nil"/>
              <w:bottom w:val="single" w:sz="4" w:space="0" w:color="auto"/>
              <w:right w:val="single" w:sz="4" w:space="0" w:color="auto"/>
            </w:tcBorders>
            <w:noWrap/>
            <w:vAlign w:val="center"/>
            <w:hideMark/>
          </w:tcPr>
          <w:p w14:paraId="75DC223C"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9,90 €</w:t>
            </w:r>
          </w:p>
        </w:tc>
      </w:tr>
      <w:tr w:rsidR="00701625" w:rsidRPr="00701625" w14:paraId="23D4BF33" w14:textId="77777777" w:rsidTr="00701625">
        <w:trPr>
          <w:trHeight w:val="288"/>
        </w:trPr>
        <w:tc>
          <w:tcPr>
            <w:tcW w:w="1907" w:type="dxa"/>
            <w:tcBorders>
              <w:top w:val="nil"/>
              <w:left w:val="single" w:sz="4" w:space="0" w:color="auto"/>
              <w:bottom w:val="single" w:sz="4" w:space="0" w:color="auto"/>
              <w:right w:val="single" w:sz="4" w:space="0" w:color="auto"/>
            </w:tcBorders>
            <w:noWrap/>
            <w:vAlign w:val="bottom"/>
            <w:hideMark/>
          </w:tcPr>
          <w:p w14:paraId="2041E5AF"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De 351 à 512</w:t>
            </w:r>
          </w:p>
        </w:tc>
        <w:tc>
          <w:tcPr>
            <w:tcW w:w="1873" w:type="dxa"/>
            <w:tcBorders>
              <w:top w:val="nil"/>
              <w:left w:val="nil"/>
              <w:bottom w:val="single" w:sz="4" w:space="0" w:color="auto"/>
              <w:right w:val="single" w:sz="4" w:space="0" w:color="auto"/>
            </w:tcBorders>
            <w:noWrap/>
            <w:vAlign w:val="center"/>
            <w:hideMark/>
          </w:tcPr>
          <w:p w14:paraId="1B152C5D"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5,30 €</w:t>
            </w:r>
          </w:p>
        </w:tc>
        <w:tc>
          <w:tcPr>
            <w:tcW w:w="1240" w:type="dxa"/>
            <w:tcBorders>
              <w:top w:val="nil"/>
              <w:left w:val="nil"/>
              <w:bottom w:val="single" w:sz="4" w:space="0" w:color="auto"/>
              <w:right w:val="single" w:sz="4" w:space="0" w:color="auto"/>
            </w:tcBorders>
            <w:noWrap/>
            <w:vAlign w:val="center"/>
            <w:hideMark/>
          </w:tcPr>
          <w:p w14:paraId="1653B1B2"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11,35 €</w:t>
            </w:r>
          </w:p>
        </w:tc>
      </w:tr>
      <w:tr w:rsidR="00701625" w:rsidRPr="00701625" w14:paraId="4689E504" w14:textId="77777777" w:rsidTr="00701625">
        <w:trPr>
          <w:trHeight w:val="288"/>
        </w:trPr>
        <w:tc>
          <w:tcPr>
            <w:tcW w:w="1907" w:type="dxa"/>
            <w:tcBorders>
              <w:top w:val="nil"/>
              <w:left w:val="single" w:sz="4" w:space="0" w:color="auto"/>
              <w:bottom w:val="single" w:sz="4" w:space="0" w:color="auto"/>
              <w:right w:val="single" w:sz="4" w:space="0" w:color="auto"/>
            </w:tcBorders>
            <w:noWrap/>
            <w:vAlign w:val="bottom"/>
            <w:hideMark/>
          </w:tcPr>
          <w:p w14:paraId="33B7D095"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De 513 à 674</w:t>
            </w:r>
          </w:p>
        </w:tc>
        <w:tc>
          <w:tcPr>
            <w:tcW w:w="1873" w:type="dxa"/>
            <w:tcBorders>
              <w:top w:val="nil"/>
              <w:left w:val="nil"/>
              <w:bottom w:val="single" w:sz="4" w:space="0" w:color="auto"/>
              <w:right w:val="single" w:sz="4" w:space="0" w:color="auto"/>
            </w:tcBorders>
            <w:noWrap/>
            <w:vAlign w:val="center"/>
            <w:hideMark/>
          </w:tcPr>
          <w:p w14:paraId="2DC9C1CA"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6,02 €</w:t>
            </w:r>
          </w:p>
        </w:tc>
        <w:tc>
          <w:tcPr>
            <w:tcW w:w="1240" w:type="dxa"/>
            <w:tcBorders>
              <w:top w:val="nil"/>
              <w:left w:val="nil"/>
              <w:bottom w:val="single" w:sz="4" w:space="0" w:color="auto"/>
              <w:right w:val="single" w:sz="4" w:space="0" w:color="auto"/>
            </w:tcBorders>
            <w:noWrap/>
            <w:vAlign w:val="center"/>
            <w:hideMark/>
          </w:tcPr>
          <w:p w14:paraId="301C3E2C"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12,74 €</w:t>
            </w:r>
          </w:p>
        </w:tc>
      </w:tr>
      <w:tr w:rsidR="00701625" w:rsidRPr="00701625" w14:paraId="65DA5D6A" w14:textId="77777777" w:rsidTr="00701625">
        <w:trPr>
          <w:trHeight w:val="288"/>
        </w:trPr>
        <w:tc>
          <w:tcPr>
            <w:tcW w:w="1907" w:type="dxa"/>
            <w:tcBorders>
              <w:top w:val="nil"/>
              <w:left w:val="single" w:sz="4" w:space="0" w:color="auto"/>
              <w:bottom w:val="single" w:sz="4" w:space="0" w:color="auto"/>
              <w:right w:val="single" w:sz="4" w:space="0" w:color="auto"/>
            </w:tcBorders>
            <w:noWrap/>
            <w:vAlign w:val="bottom"/>
            <w:hideMark/>
          </w:tcPr>
          <w:p w14:paraId="3323ABC9"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De 675 à 836</w:t>
            </w:r>
          </w:p>
        </w:tc>
        <w:tc>
          <w:tcPr>
            <w:tcW w:w="1873" w:type="dxa"/>
            <w:tcBorders>
              <w:top w:val="nil"/>
              <w:left w:val="nil"/>
              <w:bottom w:val="single" w:sz="4" w:space="0" w:color="auto"/>
              <w:right w:val="single" w:sz="4" w:space="0" w:color="auto"/>
            </w:tcBorders>
            <w:noWrap/>
            <w:vAlign w:val="center"/>
            <w:hideMark/>
          </w:tcPr>
          <w:p w14:paraId="7A8215FB"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6,71 €</w:t>
            </w:r>
          </w:p>
        </w:tc>
        <w:tc>
          <w:tcPr>
            <w:tcW w:w="1240" w:type="dxa"/>
            <w:tcBorders>
              <w:top w:val="nil"/>
              <w:left w:val="nil"/>
              <w:bottom w:val="single" w:sz="4" w:space="0" w:color="auto"/>
              <w:right w:val="single" w:sz="4" w:space="0" w:color="auto"/>
            </w:tcBorders>
            <w:noWrap/>
            <w:vAlign w:val="center"/>
            <w:hideMark/>
          </w:tcPr>
          <w:p w14:paraId="6B9247D3"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14,20 €</w:t>
            </w:r>
          </w:p>
        </w:tc>
      </w:tr>
      <w:tr w:rsidR="00701625" w:rsidRPr="00701625" w14:paraId="101C8072" w14:textId="77777777" w:rsidTr="00701625">
        <w:trPr>
          <w:trHeight w:val="288"/>
        </w:trPr>
        <w:tc>
          <w:tcPr>
            <w:tcW w:w="1907" w:type="dxa"/>
            <w:tcBorders>
              <w:top w:val="nil"/>
              <w:left w:val="single" w:sz="4" w:space="0" w:color="auto"/>
              <w:bottom w:val="single" w:sz="4" w:space="0" w:color="auto"/>
              <w:right w:val="single" w:sz="4" w:space="0" w:color="auto"/>
            </w:tcBorders>
            <w:noWrap/>
            <w:vAlign w:val="bottom"/>
            <w:hideMark/>
          </w:tcPr>
          <w:p w14:paraId="053E9DC7"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De 837 à 998</w:t>
            </w:r>
          </w:p>
        </w:tc>
        <w:tc>
          <w:tcPr>
            <w:tcW w:w="1873" w:type="dxa"/>
            <w:tcBorders>
              <w:top w:val="nil"/>
              <w:left w:val="nil"/>
              <w:bottom w:val="single" w:sz="4" w:space="0" w:color="auto"/>
              <w:right w:val="single" w:sz="4" w:space="0" w:color="auto"/>
            </w:tcBorders>
            <w:noWrap/>
            <w:vAlign w:val="center"/>
            <w:hideMark/>
          </w:tcPr>
          <w:p w14:paraId="4E378ED8"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7,47 €</w:t>
            </w:r>
          </w:p>
        </w:tc>
        <w:tc>
          <w:tcPr>
            <w:tcW w:w="1240" w:type="dxa"/>
            <w:tcBorders>
              <w:top w:val="nil"/>
              <w:left w:val="nil"/>
              <w:bottom w:val="single" w:sz="4" w:space="0" w:color="auto"/>
              <w:right w:val="single" w:sz="4" w:space="0" w:color="auto"/>
            </w:tcBorders>
            <w:noWrap/>
            <w:vAlign w:val="center"/>
            <w:hideMark/>
          </w:tcPr>
          <w:p w14:paraId="446FCD1C"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15,57 €</w:t>
            </w:r>
          </w:p>
        </w:tc>
      </w:tr>
      <w:tr w:rsidR="00701625" w:rsidRPr="00701625" w14:paraId="16ADC9A4" w14:textId="77777777" w:rsidTr="00701625">
        <w:trPr>
          <w:trHeight w:val="288"/>
        </w:trPr>
        <w:tc>
          <w:tcPr>
            <w:tcW w:w="1907" w:type="dxa"/>
            <w:tcBorders>
              <w:top w:val="nil"/>
              <w:left w:val="single" w:sz="4" w:space="0" w:color="auto"/>
              <w:bottom w:val="single" w:sz="4" w:space="0" w:color="auto"/>
              <w:right w:val="single" w:sz="4" w:space="0" w:color="auto"/>
            </w:tcBorders>
            <w:noWrap/>
            <w:vAlign w:val="bottom"/>
            <w:hideMark/>
          </w:tcPr>
          <w:p w14:paraId="30783DA7"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De 999 à 1160</w:t>
            </w:r>
          </w:p>
        </w:tc>
        <w:tc>
          <w:tcPr>
            <w:tcW w:w="1873" w:type="dxa"/>
            <w:tcBorders>
              <w:top w:val="nil"/>
              <w:left w:val="nil"/>
              <w:bottom w:val="single" w:sz="4" w:space="0" w:color="auto"/>
              <w:right w:val="single" w:sz="4" w:space="0" w:color="auto"/>
            </w:tcBorders>
            <w:noWrap/>
            <w:vAlign w:val="center"/>
            <w:hideMark/>
          </w:tcPr>
          <w:p w14:paraId="0FE1F7E7"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8,15 €</w:t>
            </w:r>
          </w:p>
        </w:tc>
        <w:tc>
          <w:tcPr>
            <w:tcW w:w="1240" w:type="dxa"/>
            <w:tcBorders>
              <w:top w:val="nil"/>
              <w:left w:val="nil"/>
              <w:bottom w:val="single" w:sz="4" w:space="0" w:color="auto"/>
              <w:right w:val="single" w:sz="4" w:space="0" w:color="auto"/>
            </w:tcBorders>
            <w:noWrap/>
            <w:vAlign w:val="center"/>
            <w:hideMark/>
          </w:tcPr>
          <w:p w14:paraId="6AF0104A"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17,02 €</w:t>
            </w:r>
          </w:p>
        </w:tc>
      </w:tr>
      <w:tr w:rsidR="00701625" w:rsidRPr="00701625" w14:paraId="73B5D20C" w14:textId="77777777" w:rsidTr="00701625">
        <w:trPr>
          <w:trHeight w:val="288"/>
        </w:trPr>
        <w:tc>
          <w:tcPr>
            <w:tcW w:w="1907" w:type="dxa"/>
            <w:tcBorders>
              <w:top w:val="nil"/>
              <w:left w:val="single" w:sz="4" w:space="0" w:color="auto"/>
              <w:bottom w:val="single" w:sz="4" w:space="0" w:color="auto"/>
              <w:right w:val="single" w:sz="4" w:space="0" w:color="auto"/>
            </w:tcBorders>
            <w:noWrap/>
            <w:vAlign w:val="bottom"/>
            <w:hideMark/>
          </w:tcPr>
          <w:p w14:paraId="241D5BA4"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De 1161 à 1322</w:t>
            </w:r>
          </w:p>
        </w:tc>
        <w:tc>
          <w:tcPr>
            <w:tcW w:w="1873" w:type="dxa"/>
            <w:tcBorders>
              <w:top w:val="nil"/>
              <w:left w:val="nil"/>
              <w:bottom w:val="single" w:sz="4" w:space="0" w:color="auto"/>
              <w:right w:val="single" w:sz="4" w:space="0" w:color="auto"/>
            </w:tcBorders>
            <w:noWrap/>
            <w:vAlign w:val="center"/>
            <w:hideMark/>
          </w:tcPr>
          <w:p w14:paraId="15516BDC"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8,87 €</w:t>
            </w:r>
          </w:p>
        </w:tc>
        <w:tc>
          <w:tcPr>
            <w:tcW w:w="1240" w:type="dxa"/>
            <w:tcBorders>
              <w:top w:val="nil"/>
              <w:left w:val="nil"/>
              <w:bottom w:val="single" w:sz="4" w:space="0" w:color="auto"/>
              <w:right w:val="single" w:sz="4" w:space="0" w:color="auto"/>
            </w:tcBorders>
            <w:noWrap/>
            <w:vAlign w:val="center"/>
            <w:hideMark/>
          </w:tcPr>
          <w:p w14:paraId="6FA3A31F"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18,42 €</w:t>
            </w:r>
          </w:p>
        </w:tc>
      </w:tr>
      <w:tr w:rsidR="00701625" w:rsidRPr="00701625" w14:paraId="0AD2A674" w14:textId="77777777" w:rsidTr="00701625">
        <w:trPr>
          <w:trHeight w:val="288"/>
        </w:trPr>
        <w:tc>
          <w:tcPr>
            <w:tcW w:w="1907" w:type="dxa"/>
            <w:tcBorders>
              <w:top w:val="nil"/>
              <w:left w:val="single" w:sz="4" w:space="0" w:color="auto"/>
              <w:bottom w:val="single" w:sz="4" w:space="0" w:color="auto"/>
              <w:right w:val="single" w:sz="4" w:space="0" w:color="auto"/>
            </w:tcBorders>
            <w:noWrap/>
            <w:vAlign w:val="bottom"/>
            <w:hideMark/>
          </w:tcPr>
          <w:p w14:paraId="214804E1"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 xml:space="preserve">De 1323 </w:t>
            </w:r>
            <w:proofErr w:type="gramStart"/>
            <w:r w:rsidRPr="00701625">
              <w:rPr>
                <w:rFonts w:ascii="Calibri" w:eastAsia="Times New Roman" w:hAnsi="Calibri" w:cs="Calibri"/>
                <w:lang w:eastAsia="fr-FR"/>
                <w14:ligatures w14:val="none"/>
              </w:rPr>
              <w:t>et  +</w:t>
            </w:r>
            <w:proofErr w:type="gramEnd"/>
          </w:p>
        </w:tc>
        <w:tc>
          <w:tcPr>
            <w:tcW w:w="1873" w:type="dxa"/>
            <w:tcBorders>
              <w:top w:val="nil"/>
              <w:left w:val="nil"/>
              <w:bottom w:val="single" w:sz="4" w:space="0" w:color="auto"/>
              <w:right w:val="single" w:sz="4" w:space="0" w:color="auto"/>
            </w:tcBorders>
            <w:noWrap/>
            <w:vAlign w:val="center"/>
            <w:hideMark/>
          </w:tcPr>
          <w:p w14:paraId="62F00294"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9,56 €</w:t>
            </w:r>
          </w:p>
        </w:tc>
        <w:tc>
          <w:tcPr>
            <w:tcW w:w="1240" w:type="dxa"/>
            <w:tcBorders>
              <w:top w:val="nil"/>
              <w:left w:val="nil"/>
              <w:bottom w:val="single" w:sz="4" w:space="0" w:color="auto"/>
              <w:right w:val="single" w:sz="4" w:space="0" w:color="auto"/>
            </w:tcBorders>
            <w:noWrap/>
            <w:vAlign w:val="center"/>
            <w:hideMark/>
          </w:tcPr>
          <w:p w14:paraId="2C9FD59D"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19,87 €</w:t>
            </w:r>
          </w:p>
        </w:tc>
      </w:tr>
      <w:tr w:rsidR="00701625" w:rsidRPr="00701625" w14:paraId="7471CD84" w14:textId="77777777" w:rsidTr="00701625">
        <w:trPr>
          <w:trHeight w:val="288"/>
        </w:trPr>
        <w:tc>
          <w:tcPr>
            <w:tcW w:w="1907" w:type="dxa"/>
            <w:tcBorders>
              <w:top w:val="nil"/>
              <w:left w:val="single" w:sz="4" w:space="0" w:color="auto"/>
              <w:bottom w:val="single" w:sz="4" w:space="0" w:color="auto"/>
              <w:right w:val="single" w:sz="4" w:space="0" w:color="auto"/>
            </w:tcBorders>
            <w:noWrap/>
            <w:vAlign w:val="bottom"/>
            <w:hideMark/>
          </w:tcPr>
          <w:p w14:paraId="4E486F61"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HORS COMMUNE</w:t>
            </w:r>
          </w:p>
        </w:tc>
        <w:tc>
          <w:tcPr>
            <w:tcW w:w="1873" w:type="dxa"/>
            <w:tcBorders>
              <w:top w:val="nil"/>
              <w:left w:val="nil"/>
              <w:bottom w:val="single" w:sz="4" w:space="0" w:color="auto"/>
              <w:right w:val="single" w:sz="4" w:space="0" w:color="auto"/>
            </w:tcBorders>
            <w:noWrap/>
            <w:vAlign w:val="center"/>
            <w:hideMark/>
          </w:tcPr>
          <w:p w14:paraId="4BE5C1C4"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10,30 €</w:t>
            </w:r>
          </w:p>
        </w:tc>
        <w:tc>
          <w:tcPr>
            <w:tcW w:w="1240" w:type="dxa"/>
            <w:tcBorders>
              <w:top w:val="nil"/>
              <w:left w:val="nil"/>
              <w:bottom w:val="single" w:sz="4" w:space="0" w:color="auto"/>
              <w:right w:val="single" w:sz="4" w:space="0" w:color="auto"/>
            </w:tcBorders>
            <w:noWrap/>
            <w:vAlign w:val="center"/>
            <w:hideMark/>
          </w:tcPr>
          <w:p w14:paraId="48475AC3" w14:textId="77777777" w:rsidR="00701625" w:rsidRPr="00701625" w:rsidRDefault="00701625" w:rsidP="00701625">
            <w:pPr>
              <w:spacing w:after="0" w:line="240" w:lineRule="auto"/>
              <w:jc w:val="center"/>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20,14 €</w:t>
            </w:r>
          </w:p>
        </w:tc>
      </w:tr>
    </w:tbl>
    <w:p w14:paraId="31D6EA68" w14:textId="77777777" w:rsidR="00483515" w:rsidRDefault="00483515" w:rsidP="00483515">
      <w:pPr>
        <w:rPr>
          <w:b/>
        </w:rPr>
      </w:pPr>
    </w:p>
    <w:p w14:paraId="1CEB560D" w14:textId="69AFD91A" w:rsidR="00483515" w:rsidRPr="00701625" w:rsidRDefault="00483515" w:rsidP="00483515">
      <w:pPr>
        <w:spacing w:after="0"/>
        <w:rPr>
          <w:b/>
        </w:rPr>
      </w:pPr>
      <w:r w:rsidRPr="00701625">
        <w:rPr>
          <w:b/>
        </w:rPr>
        <w:t>Repas </w:t>
      </w:r>
    </w:p>
    <w:p w14:paraId="0D96B524" w14:textId="77777777" w:rsidR="00701625" w:rsidRDefault="00701625" w:rsidP="00483515">
      <w:pPr>
        <w:spacing w:after="0"/>
        <w:rPr>
          <w:b/>
          <w:u w:val="single"/>
        </w:rPr>
      </w:pPr>
    </w:p>
    <w:tbl>
      <w:tblPr>
        <w:tblW w:w="3740" w:type="dxa"/>
        <w:tblCellMar>
          <w:left w:w="70" w:type="dxa"/>
          <w:right w:w="70" w:type="dxa"/>
        </w:tblCellMar>
        <w:tblLook w:val="04A0" w:firstRow="1" w:lastRow="0" w:firstColumn="1" w:lastColumn="0" w:noHBand="0" w:noVBand="1"/>
      </w:tblPr>
      <w:tblGrid>
        <w:gridCol w:w="2500"/>
        <w:gridCol w:w="1240"/>
      </w:tblGrid>
      <w:tr w:rsidR="00701625" w:rsidRPr="00701625" w14:paraId="0DE26F79" w14:textId="77777777" w:rsidTr="00701625">
        <w:trPr>
          <w:trHeight w:val="288"/>
        </w:trPr>
        <w:tc>
          <w:tcPr>
            <w:tcW w:w="2500" w:type="dxa"/>
            <w:tcBorders>
              <w:top w:val="single" w:sz="4" w:space="0" w:color="auto"/>
              <w:left w:val="single" w:sz="4" w:space="0" w:color="auto"/>
              <w:bottom w:val="single" w:sz="4" w:space="0" w:color="auto"/>
              <w:right w:val="single" w:sz="4" w:space="0" w:color="auto"/>
            </w:tcBorders>
            <w:noWrap/>
            <w:vAlign w:val="bottom"/>
            <w:hideMark/>
          </w:tcPr>
          <w:p w14:paraId="4D00611B" w14:textId="77777777" w:rsidR="00701625" w:rsidRPr="00701625" w:rsidRDefault="00701625" w:rsidP="00701625">
            <w:pPr>
              <w:spacing w:after="0" w:line="240" w:lineRule="auto"/>
              <w:rPr>
                <w:rFonts w:ascii="Calibri" w:eastAsia="Times New Roman" w:hAnsi="Calibri" w:cs="Calibri"/>
                <w:b/>
                <w:bCs/>
                <w:lang w:eastAsia="fr-FR"/>
                <w14:ligatures w14:val="none"/>
              </w:rPr>
            </w:pPr>
            <w:r w:rsidRPr="00701625">
              <w:rPr>
                <w:rFonts w:ascii="Calibri" w:eastAsia="Times New Roman" w:hAnsi="Calibri" w:cs="Calibri"/>
                <w:b/>
                <w:bCs/>
                <w:lang w:eastAsia="fr-FR"/>
                <w14:ligatures w14:val="none"/>
              </w:rPr>
              <w:t xml:space="preserve">Restaurant scolaire </w:t>
            </w:r>
          </w:p>
        </w:tc>
        <w:tc>
          <w:tcPr>
            <w:tcW w:w="1240" w:type="dxa"/>
            <w:tcBorders>
              <w:top w:val="single" w:sz="4" w:space="0" w:color="auto"/>
              <w:left w:val="nil"/>
              <w:bottom w:val="single" w:sz="4" w:space="0" w:color="auto"/>
              <w:right w:val="single" w:sz="4" w:space="0" w:color="auto"/>
            </w:tcBorders>
            <w:noWrap/>
            <w:vAlign w:val="center"/>
            <w:hideMark/>
          </w:tcPr>
          <w:p w14:paraId="229A20A0" w14:textId="77777777" w:rsidR="00701625" w:rsidRPr="00701625" w:rsidRDefault="00701625" w:rsidP="00701625">
            <w:pPr>
              <w:spacing w:after="0" w:line="240" w:lineRule="auto"/>
              <w:jc w:val="center"/>
              <w:rPr>
                <w:rFonts w:ascii="Calibri" w:eastAsia="Times New Roman" w:hAnsi="Calibri" w:cs="Calibri"/>
                <w:b/>
                <w:bCs/>
                <w:lang w:eastAsia="fr-FR"/>
                <w14:ligatures w14:val="none"/>
              </w:rPr>
            </w:pPr>
            <w:r w:rsidRPr="00701625">
              <w:rPr>
                <w:rFonts w:ascii="Calibri" w:eastAsia="Times New Roman" w:hAnsi="Calibri" w:cs="Calibri"/>
                <w:b/>
                <w:bCs/>
                <w:lang w:eastAsia="fr-FR"/>
                <w14:ligatures w14:val="none"/>
              </w:rPr>
              <w:t>2026-2027</w:t>
            </w:r>
          </w:p>
        </w:tc>
      </w:tr>
      <w:tr w:rsidR="00701625" w:rsidRPr="00701625" w14:paraId="68E4AB42" w14:textId="77777777" w:rsidTr="00701625">
        <w:trPr>
          <w:trHeight w:val="288"/>
        </w:trPr>
        <w:tc>
          <w:tcPr>
            <w:tcW w:w="2500" w:type="dxa"/>
            <w:tcBorders>
              <w:top w:val="nil"/>
              <w:left w:val="single" w:sz="4" w:space="0" w:color="auto"/>
              <w:bottom w:val="single" w:sz="4" w:space="0" w:color="auto"/>
              <w:right w:val="single" w:sz="4" w:space="0" w:color="auto"/>
            </w:tcBorders>
            <w:noWrap/>
            <w:vAlign w:val="bottom"/>
            <w:hideMark/>
          </w:tcPr>
          <w:p w14:paraId="42DB2429"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 xml:space="preserve">Enfant </w:t>
            </w:r>
          </w:p>
        </w:tc>
        <w:tc>
          <w:tcPr>
            <w:tcW w:w="1240" w:type="dxa"/>
            <w:tcBorders>
              <w:top w:val="nil"/>
              <w:left w:val="nil"/>
              <w:bottom w:val="single" w:sz="4" w:space="0" w:color="auto"/>
              <w:right w:val="single" w:sz="4" w:space="0" w:color="auto"/>
            </w:tcBorders>
            <w:noWrap/>
            <w:vAlign w:val="bottom"/>
            <w:hideMark/>
          </w:tcPr>
          <w:p w14:paraId="6C07235E" w14:textId="77777777" w:rsidR="00701625" w:rsidRPr="00701625" w:rsidRDefault="00701625" w:rsidP="00701625">
            <w:pPr>
              <w:spacing w:after="0" w:line="240" w:lineRule="auto"/>
              <w:jc w:val="right"/>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4,60 €</w:t>
            </w:r>
          </w:p>
        </w:tc>
      </w:tr>
      <w:tr w:rsidR="00701625" w:rsidRPr="00701625" w14:paraId="3F9F0219" w14:textId="77777777" w:rsidTr="00701625">
        <w:trPr>
          <w:trHeight w:val="288"/>
        </w:trPr>
        <w:tc>
          <w:tcPr>
            <w:tcW w:w="2500" w:type="dxa"/>
            <w:tcBorders>
              <w:top w:val="nil"/>
              <w:left w:val="single" w:sz="4" w:space="0" w:color="auto"/>
              <w:bottom w:val="single" w:sz="4" w:space="0" w:color="auto"/>
              <w:right w:val="single" w:sz="4" w:space="0" w:color="auto"/>
            </w:tcBorders>
            <w:noWrap/>
            <w:vAlign w:val="bottom"/>
            <w:hideMark/>
          </w:tcPr>
          <w:p w14:paraId="278AE236"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Enfant tarif majoré</w:t>
            </w:r>
          </w:p>
        </w:tc>
        <w:tc>
          <w:tcPr>
            <w:tcW w:w="1240" w:type="dxa"/>
            <w:tcBorders>
              <w:top w:val="nil"/>
              <w:left w:val="nil"/>
              <w:bottom w:val="single" w:sz="4" w:space="0" w:color="auto"/>
              <w:right w:val="single" w:sz="4" w:space="0" w:color="auto"/>
            </w:tcBorders>
            <w:noWrap/>
            <w:vAlign w:val="bottom"/>
            <w:hideMark/>
          </w:tcPr>
          <w:p w14:paraId="1615064A" w14:textId="77777777" w:rsidR="00701625" w:rsidRPr="00701625" w:rsidRDefault="00701625" w:rsidP="00701625">
            <w:pPr>
              <w:spacing w:after="0" w:line="240" w:lineRule="auto"/>
              <w:jc w:val="right"/>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6,76 €</w:t>
            </w:r>
          </w:p>
        </w:tc>
      </w:tr>
      <w:tr w:rsidR="00701625" w:rsidRPr="00701625" w14:paraId="76E4AFC1" w14:textId="77777777" w:rsidTr="00701625">
        <w:trPr>
          <w:trHeight w:val="288"/>
        </w:trPr>
        <w:tc>
          <w:tcPr>
            <w:tcW w:w="2500" w:type="dxa"/>
            <w:tcBorders>
              <w:top w:val="nil"/>
              <w:left w:val="single" w:sz="4" w:space="0" w:color="auto"/>
              <w:bottom w:val="single" w:sz="4" w:space="0" w:color="auto"/>
              <w:right w:val="single" w:sz="4" w:space="0" w:color="auto"/>
            </w:tcBorders>
            <w:noWrap/>
            <w:vAlign w:val="bottom"/>
            <w:hideMark/>
          </w:tcPr>
          <w:p w14:paraId="52206248"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Enfant tarif panier</w:t>
            </w:r>
          </w:p>
        </w:tc>
        <w:tc>
          <w:tcPr>
            <w:tcW w:w="1240" w:type="dxa"/>
            <w:tcBorders>
              <w:top w:val="nil"/>
              <w:left w:val="nil"/>
              <w:bottom w:val="single" w:sz="4" w:space="0" w:color="auto"/>
              <w:right w:val="single" w:sz="4" w:space="0" w:color="auto"/>
            </w:tcBorders>
            <w:noWrap/>
            <w:vAlign w:val="bottom"/>
            <w:hideMark/>
          </w:tcPr>
          <w:p w14:paraId="3F673EE5" w14:textId="77777777" w:rsidR="00701625" w:rsidRPr="00701625" w:rsidRDefault="00701625" w:rsidP="00701625">
            <w:pPr>
              <w:spacing w:after="0" w:line="240" w:lineRule="auto"/>
              <w:jc w:val="right"/>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1,57 €</w:t>
            </w:r>
          </w:p>
        </w:tc>
      </w:tr>
      <w:tr w:rsidR="00701625" w:rsidRPr="00701625" w14:paraId="647C7D2E" w14:textId="77777777" w:rsidTr="00701625">
        <w:trPr>
          <w:trHeight w:val="288"/>
        </w:trPr>
        <w:tc>
          <w:tcPr>
            <w:tcW w:w="2500" w:type="dxa"/>
            <w:tcBorders>
              <w:top w:val="nil"/>
              <w:left w:val="single" w:sz="4" w:space="0" w:color="auto"/>
              <w:bottom w:val="single" w:sz="4" w:space="0" w:color="auto"/>
              <w:right w:val="single" w:sz="4" w:space="0" w:color="auto"/>
            </w:tcBorders>
            <w:noWrap/>
            <w:vAlign w:val="bottom"/>
            <w:hideMark/>
          </w:tcPr>
          <w:p w14:paraId="3E3773C7" w14:textId="77777777" w:rsidR="00701625" w:rsidRPr="00701625" w:rsidRDefault="00701625" w:rsidP="00701625">
            <w:pPr>
              <w:spacing w:after="0" w:line="240" w:lineRule="auto"/>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Adulte</w:t>
            </w:r>
          </w:p>
        </w:tc>
        <w:tc>
          <w:tcPr>
            <w:tcW w:w="1240" w:type="dxa"/>
            <w:tcBorders>
              <w:top w:val="nil"/>
              <w:left w:val="nil"/>
              <w:bottom w:val="single" w:sz="4" w:space="0" w:color="auto"/>
              <w:right w:val="single" w:sz="4" w:space="0" w:color="auto"/>
            </w:tcBorders>
            <w:noWrap/>
            <w:vAlign w:val="bottom"/>
            <w:hideMark/>
          </w:tcPr>
          <w:p w14:paraId="70616C16" w14:textId="77777777" w:rsidR="00701625" w:rsidRPr="00701625" w:rsidRDefault="00701625" w:rsidP="00701625">
            <w:pPr>
              <w:spacing w:after="0" w:line="240" w:lineRule="auto"/>
              <w:jc w:val="right"/>
              <w:rPr>
                <w:rFonts w:ascii="Calibri" w:eastAsia="Times New Roman" w:hAnsi="Calibri" w:cs="Calibri"/>
                <w:lang w:eastAsia="fr-FR"/>
                <w14:ligatures w14:val="none"/>
              </w:rPr>
            </w:pPr>
            <w:r w:rsidRPr="00701625">
              <w:rPr>
                <w:rFonts w:ascii="Calibri" w:eastAsia="Times New Roman" w:hAnsi="Calibri" w:cs="Calibri"/>
                <w:lang w:eastAsia="fr-FR"/>
                <w14:ligatures w14:val="none"/>
              </w:rPr>
              <w:t>7,08 €</w:t>
            </w:r>
          </w:p>
        </w:tc>
      </w:tr>
    </w:tbl>
    <w:p w14:paraId="10D6BBA3" w14:textId="77777777" w:rsidR="00483515" w:rsidRDefault="00483515" w:rsidP="00483515"/>
    <w:p w14:paraId="18E917EF" w14:textId="77777777" w:rsidR="00483515" w:rsidRPr="00A73BC8" w:rsidRDefault="00483515" w:rsidP="00483515"/>
    <w:p w14:paraId="4147FCBF" w14:textId="77777777" w:rsidR="00483515" w:rsidRDefault="00483515" w:rsidP="00483515">
      <w:r>
        <w:t xml:space="preserve">Il est à noter que les foyers peuvent bénéficier d’une déduction des frais de garde du périscolaire et de l’accueil de loisirs en ce qui concerne les impôts pour les enfants de moins de 7 ans. A cet effet, il sera envoyé à la demande des familles, un relevé de situation de paiement destiné aux impôts. </w:t>
      </w:r>
    </w:p>
    <w:p w14:paraId="01B80BD3" w14:textId="77777777" w:rsidR="00483515" w:rsidRDefault="00483515" w:rsidP="00483515"/>
    <w:p w14:paraId="0CAA485D" w14:textId="77777777" w:rsidR="00483515" w:rsidRPr="003010AD" w:rsidRDefault="00483515" w:rsidP="00483515">
      <w:pPr>
        <w:rPr>
          <w:b/>
        </w:rPr>
      </w:pPr>
      <w:r w:rsidRPr="003010AD">
        <w:rPr>
          <w:b/>
        </w:rPr>
        <w:t>Modalités de paiement</w:t>
      </w:r>
    </w:p>
    <w:p w14:paraId="7BA6DFCA" w14:textId="77777777" w:rsidR="00483515" w:rsidRDefault="00483515" w:rsidP="00483515">
      <w:pPr>
        <w:pStyle w:val="Paragraphedeliste"/>
        <w:numPr>
          <w:ilvl w:val="0"/>
          <w:numId w:val="4"/>
        </w:numPr>
        <w:spacing w:after="160" w:line="259" w:lineRule="auto"/>
      </w:pPr>
      <w:r>
        <w:t xml:space="preserve"> Le règlement se fait après émission de la facture (à retrouver sur le portail famille), directement à la Trésorerie 3 rue Jean Serment 44210 PORNIC. </w:t>
      </w:r>
    </w:p>
    <w:p w14:paraId="4BE44E92" w14:textId="77777777" w:rsidR="00483515" w:rsidRDefault="00483515" w:rsidP="00483515">
      <w:pPr>
        <w:pStyle w:val="Paragraphedeliste"/>
        <w:numPr>
          <w:ilvl w:val="0"/>
          <w:numId w:val="4"/>
        </w:numPr>
        <w:spacing w:after="160" w:line="259" w:lineRule="auto"/>
      </w:pPr>
      <w:r>
        <w:t xml:space="preserve"> Les règlements par "Chèques Vacances" sont acceptés pour la partie ALSH, sans décompte des frais de gestion appliqués par l’ANCV. Les chèques sont à transmettre à la trésorerie dès réception de la facture. </w:t>
      </w:r>
    </w:p>
    <w:p w14:paraId="10A70DE2" w14:textId="77777777" w:rsidR="00483515" w:rsidRDefault="00483515" w:rsidP="00483515">
      <w:pPr>
        <w:pStyle w:val="Paragraphedeliste"/>
        <w:numPr>
          <w:ilvl w:val="0"/>
          <w:numId w:val="4"/>
        </w:numPr>
        <w:spacing w:after="160" w:line="259" w:lineRule="auto"/>
      </w:pPr>
      <w:r>
        <w:t xml:space="preserve">Vous pouvez opter pour le prélèvement automatique, en remplissant mettant à jour vos coordonnées bancaires sur le portail famille. </w:t>
      </w:r>
    </w:p>
    <w:p w14:paraId="73CC5E95" w14:textId="77777777" w:rsidR="00483515" w:rsidRDefault="00483515" w:rsidP="00483515">
      <w:pPr>
        <w:pStyle w:val="Paragraphedeliste"/>
        <w:numPr>
          <w:ilvl w:val="0"/>
          <w:numId w:val="4"/>
        </w:numPr>
        <w:spacing w:after="160" w:line="259" w:lineRule="auto"/>
      </w:pPr>
      <w:r>
        <w:t xml:space="preserve"> En cas de difficultés de paiement, merci de prendre rapidement contact avec la Mairie. </w:t>
      </w:r>
    </w:p>
    <w:p w14:paraId="02555EE9" w14:textId="77777777" w:rsidR="00483515" w:rsidRDefault="00483515" w:rsidP="00483515"/>
    <w:p w14:paraId="2976C8E2" w14:textId="77777777" w:rsidR="00483515" w:rsidRDefault="00483515" w:rsidP="00483515"/>
    <w:p w14:paraId="62722FE5" w14:textId="77777777" w:rsidR="00483515" w:rsidRDefault="00483515" w:rsidP="00483515"/>
    <w:p w14:paraId="25CFB806" w14:textId="77777777" w:rsidR="00701625" w:rsidRDefault="00701625" w:rsidP="00483515"/>
    <w:p w14:paraId="4A68016A" w14:textId="77777777" w:rsidR="00701625" w:rsidRDefault="00701625" w:rsidP="00483515"/>
    <w:p w14:paraId="253D06F5" w14:textId="77777777" w:rsidR="00483515" w:rsidRDefault="00483515" w:rsidP="00483515"/>
    <w:p w14:paraId="2026CFF6" w14:textId="77777777" w:rsidR="00483515" w:rsidRDefault="00483515" w:rsidP="00483515">
      <w:pPr>
        <w:pStyle w:val="Paragraphedeliste"/>
        <w:numPr>
          <w:ilvl w:val="0"/>
          <w:numId w:val="3"/>
        </w:numPr>
        <w:spacing w:after="160" w:line="259" w:lineRule="auto"/>
      </w:pPr>
      <w:r w:rsidRPr="003010AD">
        <w:rPr>
          <w:b/>
          <w:u w:val="single"/>
        </w:rPr>
        <w:lastRenderedPageBreak/>
        <w:t>SECURITE</w:t>
      </w:r>
      <w:r w:rsidRPr="003010AD">
        <w:rPr>
          <w:u w:val="single"/>
        </w:rPr>
        <w:t xml:space="preserve"> </w:t>
      </w:r>
      <w:r>
        <w:t xml:space="preserve">: </w:t>
      </w:r>
    </w:p>
    <w:p w14:paraId="0C04D682" w14:textId="77777777" w:rsidR="00483515" w:rsidRDefault="00483515" w:rsidP="00483515">
      <w:pPr>
        <w:pStyle w:val="Paragraphedeliste"/>
        <w:ind w:left="1068"/>
      </w:pPr>
    </w:p>
    <w:p w14:paraId="30A5DDF1" w14:textId="77777777" w:rsidR="00483515" w:rsidRDefault="00483515" w:rsidP="00483515">
      <w:r>
        <w:t xml:space="preserve">La commune se dégage de toutes responsabilités : </w:t>
      </w:r>
    </w:p>
    <w:p w14:paraId="6640408A" w14:textId="77777777" w:rsidR="00483515" w:rsidRDefault="00483515" w:rsidP="00483515">
      <w:pPr>
        <w:pStyle w:val="Paragraphedeliste"/>
        <w:numPr>
          <w:ilvl w:val="0"/>
          <w:numId w:val="4"/>
        </w:numPr>
        <w:spacing w:after="160" w:line="259" w:lineRule="auto"/>
      </w:pPr>
      <w:r>
        <w:t>Si vous ne confiez pas, dès son arrivée, votre enfant à l’animateur présent.</w:t>
      </w:r>
    </w:p>
    <w:p w14:paraId="49F8CDBE" w14:textId="77777777" w:rsidR="00483515" w:rsidRDefault="00483515" w:rsidP="00483515">
      <w:pPr>
        <w:pStyle w:val="Paragraphedeliste"/>
        <w:numPr>
          <w:ilvl w:val="0"/>
          <w:numId w:val="4"/>
        </w:numPr>
        <w:spacing w:after="160" w:line="259" w:lineRule="auto"/>
      </w:pPr>
      <w:r>
        <w:t xml:space="preserve">À partir du moment où l’enfant a quitté l’enceinte de l’établissement. </w:t>
      </w:r>
    </w:p>
    <w:p w14:paraId="68F9C32B" w14:textId="77777777" w:rsidR="00483515" w:rsidRDefault="00483515" w:rsidP="00483515">
      <w:pPr>
        <w:pStyle w:val="Paragraphedeliste"/>
        <w:numPr>
          <w:ilvl w:val="0"/>
          <w:numId w:val="4"/>
        </w:numPr>
        <w:spacing w:after="160" w:line="259" w:lineRule="auto"/>
      </w:pPr>
      <w:r>
        <w:t xml:space="preserve">En cas de perte ou de vol d’objet personnel (aucun objet personnel n’est autorisé, autre que doudou et couverture pour la sieste). </w:t>
      </w:r>
    </w:p>
    <w:p w14:paraId="50C13DF5" w14:textId="77777777" w:rsidR="00483515" w:rsidRDefault="00483515" w:rsidP="00483515">
      <w:pPr>
        <w:ind w:left="360"/>
      </w:pPr>
      <w:r>
        <w:t xml:space="preserve">Chaque </w:t>
      </w:r>
      <w:r w:rsidRPr="003010AD">
        <w:rPr>
          <w:b/>
        </w:rPr>
        <w:t>départ est signalé obligatoirement</w:t>
      </w:r>
      <w:r>
        <w:t xml:space="preserve"> auprès de l’animateur présent, par la personne accompagnant l’enfant. Les enfants de maternelle ne sont pas autorisés à partir seuls. </w:t>
      </w:r>
    </w:p>
    <w:p w14:paraId="2072CB14" w14:textId="77777777" w:rsidR="00483515" w:rsidRDefault="00483515" w:rsidP="00483515">
      <w:pPr>
        <w:ind w:left="360"/>
      </w:pPr>
      <w:r w:rsidRPr="003010AD">
        <w:rPr>
          <w:b/>
          <w:u w:val="single"/>
        </w:rPr>
        <w:t>Tout manquement à la discipline ou au respect</w:t>
      </w:r>
      <w:r>
        <w:t xml:space="preserve"> envers le matériel, les équipements, le personnel et les autres enfants ainsi que toutes manifestations perturbant le bon fonctionnement des activités et du groupe, </w:t>
      </w:r>
      <w:r w:rsidRPr="00351A7F">
        <w:rPr>
          <w:b/>
        </w:rPr>
        <w:t>feront l’objet d’une démarche envers les parents. Toute faute grave (refus d'obéir aux consignes données, insultes, vol, vandalisme, violence...) fera l’objet d’une sanction appropriée</w:t>
      </w:r>
      <w:r>
        <w:t xml:space="preserve">, pouvant aller jusqu’à l’exclusion temporaire ou définitive du service. </w:t>
      </w:r>
    </w:p>
    <w:p w14:paraId="6EE58765" w14:textId="77777777" w:rsidR="00483515" w:rsidRDefault="00483515" w:rsidP="00483515">
      <w:pPr>
        <w:ind w:left="360"/>
      </w:pPr>
    </w:p>
    <w:p w14:paraId="76881251" w14:textId="77777777" w:rsidR="00483515" w:rsidRPr="00351A7F" w:rsidRDefault="00483515" w:rsidP="00483515">
      <w:pPr>
        <w:pStyle w:val="Paragraphedeliste"/>
        <w:numPr>
          <w:ilvl w:val="0"/>
          <w:numId w:val="3"/>
        </w:numPr>
        <w:spacing w:after="160" w:line="259" w:lineRule="auto"/>
        <w:rPr>
          <w:b/>
          <w:u w:val="single"/>
        </w:rPr>
      </w:pPr>
      <w:r w:rsidRPr="00351A7F">
        <w:rPr>
          <w:b/>
          <w:u w:val="single"/>
        </w:rPr>
        <w:t xml:space="preserve">OBLIGATION SANITAIRE </w:t>
      </w:r>
    </w:p>
    <w:p w14:paraId="5D33AB87" w14:textId="77777777" w:rsidR="00483515" w:rsidRDefault="00483515" w:rsidP="00483515"/>
    <w:p w14:paraId="22484EDC" w14:textId="77777777" w:rsidR="00483515" w:rsidRDefault="00483515" w:rsidP="00483515">
      <w:r>
        <w:t xml:space="preserve">Pour des raisons sanitaires, il ne sera accepté aucun enfant malade. </w:t>
      </w:r>
    </w:p>
    <w:p w14:paraId="4B060837" w14:textId="77777777" w:rsidR="00483515" w:rsidRDefault="00483515" w:rsidP="00483515">
      <w:r>
        <w:t xml:space="preserve">Les parents seront systématiquement prévenus dès qu’un enfant présentera des signes de maladies, afin de venir le récupérer. Si nous n’arrivons pas à joindre les parents, les « personnes à contacter en cas d’urgence » notées sur la fiche d’inscription, seront sollicitées. </w:t>
      </w:r>
    </w:p>
    <w:p w14:paraId="41760BF5" w14:textId="77777777" w:rsidR="00483515" w:rsidRDefault="00483515" w:rsidP="00483515">
      <w:r>
        <w:t xml:space="preserve">Il appartient aux parents de préciser s’il existe un projet d’accueil individualisé (PAI) pour leur enfant. Le P.A.I. est valable pour une année scolaire et doit donc être renouvelé chaque rentrée de septembre. Les médicaments ne doivent pas être laissés à l’enfant, mais remis en main propre à la directrice ou à l’animateur présent. </w:t>
      </w:r>
    </w:p>
    <w:p w14:paraId="68B59802" w14:textId="77777777" w:rsidR="00483515" w:rsidRDefault="00483515" w:rsidP="00483515">
      <w:r>
        <w:t>En cas d’urgence ou d’accident grave, il sera fait appel aux services d’urgences. Toute contre-indication médicale devra être notifiée sur la fiche de l’enfant dans le portail famille.</w:t>
      </w:r>
    </w:p>
    <w:p w14:paraId="1995750C" w14:textId="77777777" w:rsidR="00483515" w:rsidRDefault="00483515" w:rsidP="00483515"/>
    <w:p w14:paraId="15B80B8E" w14:textId="77777777" w:rsidR="00483515" w:rsidRDefault="00483515" w:rsidP="00483515"/>
    <w:p w14:paraId="509FF0EB" w14:textId="77777777" w:rsidR="00483515" w:rsidRDefault="00483515" w:rsidP="00483515"/>
    <w:p w14:paraId="22EA5944" w14:textId="77777777" w:rsidR="00483515" w:rsidRDefault="00483515" w:rsidP="00483515"/>
    <w:p w14:paraId="136F3CC7" w14:textId="77777777" w:rsidR="00483515" w:rsidRDefault="00483515" w:rsidP="00483515">
      <w:r>
        <w:t>Fait à Saint Lumine de Coutais :</w:t>
      </w:r>
      <w:r>
        <w:tab/>
      </w:r>
      <w:r>
        <w:tab/>
      </w:r>
      <w:r>
        <w:tab/>
      </w:r>
      <w:r>
        <w:tab/>
      </w:r>
      <w:r>
        <w:tab/>
      </w:r>
      <w:r>
        <w:tab/>
        <w:t xml:space="preserve">Le maire : </w:t>
      </w:r>
    </w:p>
    <w:p w14:paraId="4CE8A572" w14:textId="77777777" w:rsidR="00D844BC" w:rsidRPr="00D844BC" w:rsidRDefault="00D844BC" w:rsidP="00D844BC"/>
    <w:p w14:paraId="44E87104" w14:textId="77777777" w:rsidR="00D844BC" w:rsidRPr="00D844BC" w:rsidRDefault="00D844BC" w:rsidP="00D844BC"/>
    <w:sectPr w:rsidR="00D844BC" w:rsidRPr="00D844BC" w:rsidSect="00D844BC">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ndalus">
    <w:altName w:val="Times New Roman"/>
    <w:charset w:val="00"/>
    <w:family w:val="roman"/>
    <w:pitch w:val="variable"/>
    <w:sig w:usb0="00000000" w:usb1="80000000" w:usb2="00000008" w:usb3="00000000" w:csb0="0000004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27BE"/>
    <w:multiLevelType w:val="hybridMultilevel"/>
    <w:tmpl w:val="B400F192"/>
    <w:lvl w:ilvl="0" w:tplc="61C4F744">
      <w:numFmt w:val="bullet"/>
      <w:lvlText w:val="-"/>
      <w:lvlJc w:val="left"/>
      <w:pPr>
        <w:ind w:left="720" w:hanging="360"/>
      </w:pPr>
      <w:rPr>
        <w:rFonts w:ascii="Andalus" w:eastAsiaTheme="minorHAnsi" w:hAnsi="Andalus" w:cs="Andalus" w:hint="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1E05300"/>
    <w:multiLevelType w:val="hybridMultilevel"/>
    <w:tmpl w:val="CD3E57C6"/>
    <w:lvl w:ilvl="0" w:tplc="7B002848">
      <w:start w:val="1"/>
      <w:numFmt w:val="decimal"/>
      <w:lvlText w:val="%1."/>
      <w:lvlJc w:val="left"/>
      <w:pPr>
        <w:ind w:left="1068" w:hanging="360"/>
      </w:pPr>
      <w:rPr>
        <w:rFonts w:hint="default"/>
        <w:b/>
        <w:u w:val="singl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6A162035"/>
    <w:multiLevelType w:val="hybridMultilevel"/>
    <w:tmpl w:val="F98AE958"/>
    <w:lvl w:ilvl="0" w:tplc="08E6A456">
      <w:numFmt w:val="bullet"/>
      <w:lvlText w:val="-"/>
      <w:lvlJc w:val="left"/>
      <w:pPr>
        <w:ind w:left="720" w:hanging="360"/>
      </w:pPr>
      <w:rPr>
        <w:rFonts w:ascii="Baskerville Old Face" w:eastAsiaTheme="minorHAnsi" w:hAnsi="Baskerville Old Fac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F3143F"/>
    <w:multiLevelType w:val="hybridMultilevel"/>
    <w:tmpl w:val="97A86C5E"/>
    <w:lvl w:ilvl="0" w:tplc="E4C2941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2897754">
    <w:abstractNumId w:val="2"/>
  </w:num>
  <w:num w:numId="2" w16cid:durableId="1900818401">
    <w:abstractNumId w:val="0"/>
  </w:num>
  <w:num w:numId="3" w16cid:durableId="603614848">
    <w:abstractNumId w:val="1"/>
  </w:num>
  <w:num w:numId="4" w16cid:durableId="1072587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BC"/>
    <w:rsid w:val="00175E76"/>
    <w:rsid w:val="00241CEF"/>
    <w:rsid w:val="00270B35"/>
    <w:rsid w:val="003577A7"/>
    <w:rsid w:val="00483515"/>
    <w:rsid w:val="00520372"/>
    <w:rsid w:val="00701625"/>
    <w:rsid w:val="007E5CBF"/>
    <w:rsid w:val="008E179A"/>
    <w:rsid w:val="009D1FC8"/>
    <w:rsid w:val="00A7288F"/>
    <w:rsid w:val="00D844BC"/>
    <w:rsid w:val="00DE6C7F"/>
    <w:rsid w:val="00FB0909"/>
    <w:rsid w:val="00FC1F4D"/>
    <w:rsid w:val="00FD3C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99F0"/>
  <w15:chartTrackingRefBased/>
  <w15:docId w15:val="{A5C3E2FC-4633-4664-8839-085AE00B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BC"/>
    <w:pPr>
      <w:spacing w:after="200" w:line="276" w:lineRule="auto"/>
    </w:pPr>
    <w:rPr>
      <w:kern w:val="0"/>
    </w:rPr>
  </w:style>
  <w:style w:type="paragraph" w:styleId="Titre1">
    <w:name w:val="heading 1"/>
    <w:basedOn w:val="Normal"/>
    <w:next w:val="Normal"/>
    <w:link w:val="Titre1Car"/>
    <w:uiPriority w:val="9"/>
    <w:qFormat/>
    <w:rsid w:val="00D84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84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844B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844B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844B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844B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844B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844B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844B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44B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844B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844B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844B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844B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844B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844B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844B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844BC"/>
    <w:rPr>
      <w:rFonts w:eastAsiaTheme="majorEastAsia" w:cstheme="majorBidi"/>
      <w:color w:val="272727" w:themeColor="text1" w:themeTint="D8"/>
    </w:rPr>
  </w:style>
  <w:style w:type="paragraph" w:styleId="Titre">
    <w:name w:val="Title"/>
    <w:basedOn w:val="Normal"/>
    <w:next w:val="Normal"/>
    <w:link w:val="TitreCar"/>
    <w:uiPriority w:val="10"/>
    <w:qFormat/>
    <w:rsid w:val="00D84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844B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844B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844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844BC"/>
    <w:pPr>
      <w:spacing w:before="160"/>
      <w:jc w:val="center"/>
    </w:pPr>
    <w:rPr>
      <w:i/>
      <w:iCs/>
      <w:color w:val="404040" w:themeColor="text1" w:themeTint="BF"/>
    </w:rPr>
  </w:style>
  <w:style w:type="character" w:customStyle="1" w:styleId="CitationCar">
    <w:name w:val="Citation Car"/>
    <w:basedOn w:val="Policepardfaut"/>
    <w:link w:val="Citation"/>
    <w:uiPriority w:val="29"/>
    <w:rsid w:val="00D844BC"/>
    <w:rPr>
      <w:i/>
      <w:iCs/>
      <w:color w:val="404040" w:themeColor="text1" w:themeTint="BF"/>
    </w:rPr>
  </w:style>
  <w:style w:type="paragraph" w:styleId="Paragraphedeliste">
    <w:name w:val="List Paragraph"/>
    <w:basedOn w:val="Normal"/>
    <w:uiPriority w:val="34"/>
    <w:qFormat/>
    <w:rsid w:val="00D844BC"/>
    <w:pPr>
      <w:ind w:left="720"/>
      <w:contextualSpacing/>
    </w:pPr>
  </w:style>
  <w:style w:type="character" w:styleId="Accentuationintense">
    <w:name w:val="Intense Emphasis"/>
    <w:basedOn w:val="Policepardfaut"/>
    <w:uiPriority w:val="21"/>
    <w:qFormat/>
    <w:rsid w:val="00D844BC"/>
    <w:rPr>
      <w:i/>
      <w:iCs/>
      <w:color w:val="0F4761" w:themeColor="accent1" w:themeShade="BF"/>
    </w:rPr>
  </w:style>
  <w:style w:type="paragraph" w:styleId="Citationintense">
    <w:name w:val="Intense Quote"/>
    <w:basedOn w:val="Normal"/>
    <w:next w:val="Normal"/>
    <w:link w:val="CitationintenseCar"/>
    <w:uiPriority w:val="30"/>
    <w:qFormat/>
    <w:rsid w:val="00D84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844BC"/>
    <w:rPr>
      <w:i/>
      <w:iCs/>
      <w:color w:val="0F4761" w:themeColor="accent1" w:themeShade="BF"/>
    </w:rPr>
  </w:style>
  <w:style w:type="character" w:styleId="Rfrenceintense">
    <w:name w:val="Intense Reference"/>
    <w:basedOn w:val="Policepardfaut"/>
    <w:uiPriority w:val="32"/>
    <w:qFormat/>
    <w:rsid w:val="00D844BC"/>
    <w:rPr>
      <w:b/>
      <w:bCs/>
      <w:smallCaps/>
      <w:color w:val="0F4761" w:themeColor="accent1" w:themeShade="BF"/>
      <w:spacing w:val="5"/>
    </w:rPr>
  </w:style>
  <w:style w:type="character" w:styleId="Lienhypertexte">
    <w:name w:val="Hyperlink"/>
    <w:basedOn w:val="Policepardfaut"/>
    <w:uiPriority w:val="99"/>
    <w:unhideWhenUsed/>
    <w:rsid w:val="00D844BC"/>
    <w:rPr>
      <w:color w:val="467886" w:themeColor="hyperlink"/>
      <w:u w:val="single"/>
    </w:rPr>
  </w:style>
  <w:style w:type="table" w:styleId="Grilledutableau">
    <w:name w:val="Table Grid"/>
    <w:basedOn w:val="TableauNormal"/>
    <w:uiPriority w:val="39"/>
    <w:rsid w:val="00D844B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D844B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luminedecoutai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luminedecoutais.fr" TargetMode="External"/><Relationship Id="rId11" Type="http://schemas.openxmlformats.org/officeDocument/2006/relationships/hyperlink" Target="mailto:lespetitescanailles@stluminedecoutais.fr" TargetMode="Externa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1807</Words>
  <Characters>9941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GILET</dc:creator>
  <cp:keywords/>
  <dc:description/>
  <cp:lastModifiedBy>Delphine GILET</cp:lastModifiedBy>
  <cp:revision>7</cp:revision>
  <dcterms:created xsi:type="dcterms:W3CDTF">2025-06-06T13:36:00Z</dcterms:created>
  <dcterms:modified xsi:type="dcterms:W3CDTF">2026-05-29T08:32:00Z</dcterms:modified>
</cp:coreProperties>
</file>