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3977" w14:textId="4D177A1A" w:rsidR="00C4287D" w:rsidRDefault="003C2DE7" w:rsidP="005D2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18B405AC" wp14:editId="3E2E8987">
            <wp:extent cx="2255520" cy="1964485"/>
            <wp:effectExtent l="0" t="0" r="0" b="0"/>
            <wp:docPr id="442385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224" cy="196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AD9C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AFA55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41E3E" w14:textId="77777777" w:rsidR="003C2DE7" w:rsidRDefault="003C2DE7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52FBB" w14:textId="146F0D39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RÈGLEMENT INTÉRIEUR DU CONSEIL MUNICIPAL JEUNES (CMJ)</w:t>
      </w:r>
    </w:p>
    <w:p w14:paraId="64415EED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405CB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CB330" w14:textId="7573016A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 : Objet :</w:t>
      </w:r>
    </w:p>
    <w:p w14:paraId="1D23D051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E0A95" w14:textId="40A81FC4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présent règlement a pour objet de définir le fonctionnement du Conseil Municipal Jeunes (CMJ), instance de participation citoyenne destinée à associer les jeunes Neuvysulliens et Neuvysulliennes à la vie locale.</w:t>
      </w:r>
    </w:p>
    <w:p w14:paraId="3F20C1CD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74092" w14:textId="3212879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2 : Mission</w:t>
      </w:r>
    </w:p>
    <w:p w14:paraId="6AD2263E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E5FE5" w14:textId="6D7F17C9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permet aux jeunes de proposer des idées, de réaliser des projets permettant d’intéresser toute la jeunesse de Neuvy en Sullias.</w:t>
      </w:r>
    </w:p>
    <w:p w14:paraId="527D3826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DF539" w14:textId="7F370F7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3 : Composition</w:t>
      </w:r>
    </w:p>
    <w:p w14:paraId="3CD5FA5A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C5FE4" w14:textId="2CE9949B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est constitué d’un minimum de 7 jeunes à un maximum de 9 jeunes.</w:t>
      </w:r>
    </w:p>
    <w:p w14:paraId="70E39D19" w14:textId="664242A3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conseillers doivent avoir au moins un de leurs parents qui réside sur la commune de Neuvy en Sullias.</w:t>
      </w:r>
    </w:p>
    <w:p w14:paraId="75368CFC" w14:textId="7A61B501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conseillers doivent être nés entre le 30 Septembre 2010 et le 31 Décembre 2015.</w:t>
      </w:r>
    </w:p>
    <w:p w14:paraId="26D9F7F1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03282" w14:textId="5F72A5E1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4 : Durée du mandat</w:t>
      </w:r>
    </w:p>
    <w:p w14:paraId="14DE1423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240CD" w14:textId="25F4DAF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durée du mandat est fixée à :</w:t>
      </w:r>
    </w:p>
    <w:p w14:paraId="192B5DA4" w14:textId="2852C63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mandat de 2 ans pour les conseillers des 6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et 4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C887D" w14:textId="080B127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mandat d’un an renouvelable 1 fois pour les conseillers de 3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AE519" w14:textId="0832CC58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Sont déclarés sortants :</w:t>
      </w:r>
    </w:p>
    <w:p w14:paraId="71537776" w14:textId="6414ED58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démissionnaires</w:t>
      </w:r>
    </w:p>
    <w:p w14:paraId="334F263F" w14:textId="2DF912DE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aux absences injustifiées</w:t>
      </w:r>
    </w:p>
    <w:p w14:paraId="3BBD2C51" w14:textId="3C8F50AF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aux comportements perturbateurs ?</w:t>
      </w:r>
    </w:p>
    <w:p w14:paraId="69FEC772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5ABB0" w14:textId="0A234EDD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5 : Élections</w:t>
      </w:r>
    </w:p>
    <w:p w14:paraId="7DF2AEBA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F4304" w14:textId="01515B40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date des élections est fixée au Samedi 19 Septembre 2026 de 9 H 00 à 12 h 30 à la Mairie.</w:t>
      </w:r>
    </w:p>
    <w:p w14:paraId="3E3912A9" w14:textId="19938AA3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jeunes ne pouvant pas être présents le jour des élections, un vote anticipé sera possible dès le Lundi 14 Septembre 2026 et jusqu’au Vendredi 18 Septembre 2026</w:t>
      </w:r>
      <w:r w:rsidR="00A22EC6">
        <w:rPr>
          <w:rFonts w:ascii="Times New Roman" w:hAnsi="Times New Roman" w:cs="Times New Roman"/>
          <w:sz w:val="24"/>
          <w:szCs w:val="24"/>
        </w:rPr>
        <w:t>, via une enveloppe contenant leur vote, qu’il faudra déposer en Mairie durant les heures d’ouverture.</w:t>
      </w:r>
    </w:p>
    <w:p w14:paraId="71F7F3A7" w14:textId="2C2D24FA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l’issue des élections, une élection interne désignera le Maire et l’Adjoint du CMJ.</w:t>
      </w:r>
    </w:p>
    <w:p w14:paraId="4F110A15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37E0D" w14:textId="27AC2C3A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6 : Fonctionnement</w:t>
      </w:r>
    </w:p>
    <w:p w14:paraId="369A5ED3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B3D5" w14:textId="4D96A3A2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est placé sous la responsabilité du Maire et de l’Adjoint délégué à la Jeunesse.</w:t>
      </w:r>
    </w:p>
    <w:p w14:paraId="3BAFF410" w14:textId="0A5E8CA0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est convié aux différentes manifestions municipales et peut assister aux conseils municipaux en tant que citoyens.</w:t>
      </w:r>
    </w:p>
    <w:p w14:paraId="5063379B" w14:textId="300B6DA1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rend compte des travaux au Conseil Municipal lors des séances plénières.</w:t>
      </w:r>
    </w:p>
    <w:p w14:paraId="6BF3FEC7" w14:textId="5077EEBF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se réunit en séances plénières plusieurs fois par an.</w:t>
      </w:r>
    </w:p>
    <w:p w14:paraId="6ED0B526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A2AE7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A4C04" w14:textId="6EFD9B63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7 : les séances d’animation du CMJ</w:t>
      </w:r>
    </w:p>
    <w:p w14:paraId="1848B96A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5A33E" w14:textId="41F99574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réunion du CMJ est fixée 1 fois par mois (hors périodes estivales et vacances scolaires) et sera définie par les futurs conseilleurs jeunes.</w:t>
      </w:r>
    </w:p>
    <w:p w14:paraId="29E47D84" w14:textId="3A09C44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conseiller est invité par courriel envoyé aux parents.</w:t>
      </w:r>
    </w:p>
    <w:p w14:paraId="1AECB51E" w14:textId="6C02D878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conseiller est invité à faire remonter les problématiques particulières à leurs lieux de vie.</w:t>
      </w:r>
    </w:p>
    <w:p w14:paraId="1B48CE8D" w14:textId="3D41CA4A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travaillera sur les thèmes suivants : loisirs, culture, cadre de vie, santé, environnement, solidarité et citoyenneté.</w:t>
      </w:r>
    </w:p>
    <w:p w14:paraId="5454BEFA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F0D05" w14:textId="24E3E92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8 : Moyens</w:t>
      </w:r>
    </w:p>
    <w:p w14:paraId="6B09A87C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DB34B" w14:textId="3E087056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budget et des moyens matériels peuvent être mis à disposition pour la réalisation des projets.</w:t>
      </w:r>
    </w:p>
    <w:p w14:paraId="45F562B9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5AA4D" w14:textId="2648CACF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9 : Engagement</w:t>
      </w:r>
    </w:p>
    <w:p w14:paraId="7EB47610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684B4" w14:textId="738E8D0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Chaque conseiller s’engage à respecter les points suivants :</w:t>
      </w:r>
    </w:p>
    <w:p w14:paraId="564A757E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13449" w14:textId="71793FE2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Être porteur de projets ayant pour but d’améliorer la vie de la Commune.</w:t>
      </w:r>
    </w:p>
    <w:p w14:paraId="09A6A318" w14:textId="71C52BE0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Inciter les jeunes de la Commune à s’investir et à participer aux différents projets.</w:t>
      </w:r>
    </w:p>
    <w:p w14:paraId="59BAA235" w14:textId="1EB59FED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Être assidu lors des réunions et des différentes actions.</w:t>
      </w:r>
    </w:p>
    <w:p w14:paraId="4235A2DC" w14:textId="74ADF7AB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Participer aux cérémonies officielles dans la mesure du possible.</w:t>
      </w:r>
    </w:p>
    <w:p w14:paraId="07F5FAF0" w14:textId="2AA902B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Agir et respecter les valeurs de la République.</w:t>
      </w:r>
    </w:p>
    <w:p w14:paraId="5E302FF7" w14:textId="180BB004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Prévenir en cas d’absence.</w:t>
      </w:r>
    </w:p>
    <w:p w14:paraId="3B365EF4" w14:textId="5856771D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Respecter le travail d’autrui, le matériel et les personnes.</w:t>
      </w:r>
    </w:p>
    <w:p w14:paraId="77A77780" w14:textId="4D24FCBA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Exprimer et défendre ses idées dans le respect.</w:t>
      </w:r>
    </w:p>
    <w:p w14:paraId="6A64E871" w14:textId="10BA2790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Avoir une tenue appropriée et un langage correct.</w:t>
      </w:r>
    </w:p>
    <w:p w14:paraId="3921E9C7" w14:textId="69D85B84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Signer le présent engagement.</w:t>
      </w:r>
    </w:p>
    <w:p w14:paraId="09EE826E" w14:textId="77777777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DE8CD" w14:textId="2F3240B9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10 : Modification du règlement</w:t>
      </w:r>
    </w:p>
    <w:p w14:paraId="6524729C" w14:textId="77777777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6D58B" w14:textId="0B4F5DF4" w:rsidR="002A0599" w:rsidRP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présent règlement peut être modifié par délibération du Conseil Municipal Jeune.</w:t>
      </w:r>
    </w:p>
    <w:p w14:paraId="4E90F8E3" w14:textId="77777777" w:rsidR="00A22EC6" w:rsidRP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EC6" w:rsidRPr="00A22EC6" w:rsidSect="003C2D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78"/>
    <w:rsid w:val="00067BF4"/>
    <w:rsid w:val="002A0599"/>
    <w:rsid w:val="002E28D4"/>
    <w:rsid w:val="003C2DE7"/>
    <w:rsid w:val="005C018A"/>
    <w:rsid w:val="005D2B78"/>
    <w:rsid w:val="009C568C"/>
    <w:rsid w:val="00A22EC6"/>
    <w:rsid w:val="00A42078"/>
    <w:rsid w:val="00A57D57"/>
    <w:rsid w:val="00BB18CF"/>
    <w:rsid w:val="00C4287D"/>
    <w:rsid w:val="00F0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547"/>
  <w15:chartTrackingRefBased/>
  <w15:docId w15:val="{6674B391-029E-4C45-8619-462DED8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2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2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2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2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2B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2B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2B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2B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2B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2B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B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2B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2B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2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2B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2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c382b74-ff7a-4147-aa11-3663c47edc55@exchange.loc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MENEAU</dc:creator>
  <cp:keywords/>
  <dc:description/>
  <cp:lastModifiedBy>Sylvie RIGARD</cp:lastModifiedBy>
  <cp:revision>2</cp:revision>
  <dcterms:created xsi:type="dcterms:W3CDTF">2026-06-10T14:09:00Z</dcterms:created>
  <dcterms:modified xsi:type="dcterms:W3CDTF">2026-06-10T16:23:00Z</dcterms:modified>
</cp:coreProperties>
</file>